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CF1F5" w14:textId="662CE83F" w:rsidR="00C32B5A" w:rsidRPr="00AC4089" w:rsidRDefault="008D4DE7" w:rsidP="00494E55">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6B46564A" wp14:editId="0469382B">
            <wp:extent cx="6126480" cy="624752"/>
            <wp:effectExtent l="0" t="0" r="0" b="4445"/>
            <wp:docPr id="576287233" name="Picture 57628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419B3179" w14:textId="77777777" w:rsidR="00C32B5A" w:rsidRPr="00AC4089" w:rsidRDefault="00C32B5A" w:rsidP="00494E55">
      <w:pPr>
        <w:tabs>
          <w:tab w:val="left" w:pos="180"/>
          <w:tab w:val="left" w:pos="720"/>
          <w:tab w:val="left" w:pos="1260"/>
          <w:tab w:val="left" w:pos="1800"/>
          <w:tab w:val="left" w:pos="2340"/>
          <w:tab w:val="left" w:pos="10080"/>
        </w:tabs>
        <w:jc w:val="center"/>
        <w:rPr>
          <w:rFonts w:ascii="Arial" w:hAnsi="Arial" w:cs="Arial"/>
          <w:b/>
          <w:bCs/>
          <w:sz w:val="20"/>
          <w:szCs w:val="20"/>
        </w:rPr>
      </w:pPr>
    </w:p>
    <w:p w14:paraId="79C5D741" w14:textId="290077C2" w:rsidR="00C32B5A" w:rsidRPr="00AC4089" w:rsidRDefault="00C32B5A" w:rsidP="00494E55">
      <w:pPr>
        <w:tabs>
          <w:tab w:val="left" w:pos="180"/>
          <w:tab w:val="left" w:pos="720"/>
          <w:tab w:val="left" w:pos="1260"/>
          <w:tab w:val="left" w:pos="1800"/>
          <w:tab w:val="left" w:pos="2340"/>
          <w:tab w:val="left" w:pos="10080"/>
        </w:tabs>
        <w:jc w:val="center"/>
        <w:rPr>
          <w:rFonts w:ascii="Arial" w:hAnsi="Arial" w:cs="Arial"/>
          <w:b/>
          <w:bCs/>
          <w:sz w:val="20"/>
          <w:szCs w:val="20"/>
        </w:rPr>
      </w:pPr>
      <w:r w:rsidRPr="00AC4089">
        <w:rPr>
          <w:rFonts w:ascii="Arial" w:hAnsi="Arial" w:cs="Arial"/>
          <w:b/>
          <w:bCs/>
          <w:sz w:val="20"/>
          <w:szCs w:val="20"/>
        </w:rPr>
        <w:t>SECTION 07 27 13</w:t>
      </w:r>
    </w:p>
    <w:p w14:paraId="32DB079D" w14:textId="77777777" w:rsidR="00A40F47" w:rsidRPr="00AC4089" w:rsidRDefault="00A40F47" w:rsidP="00494E55">
      <w:pPr>
        <w:tabs>
          <w:tab w:val="left" w:pos="180"/>
          <w:tab w:val="left" w:pos="720"/>
          <w:tab w:val="left" w:pos="1260"/>
          <w:tab w:val="left" w:pos="1800"/>
          <w:tab w:val="left" w:pos="2340"/>
          <w:tab w:val="left" w:pos="10080"/>
        </w:tabs>
        <w:jc w:val="center"/>
        <w:rPr>
          <w:rFonts w:ascii="Arial" w:hAnsi="Arial" w:cs="Arial"/>
          <w:b/>
          <w:bCs/>
          <w:sz w:val="20"/>
          <w:szCs w:val="20"/>
        </w:rPr>
      </w:pPr>
    </w:p>
    <w:p w14:paraId="17BFF026" w14:textId="77777777" w:rsidR="00A40F47" w:rsidRPr="00AC4089" w:rsidRDefault="00A40F47" w:rsidP="00494E55">
      <w:pPr>
        <w:tabs>
          <w:tab w:val="left" w:pos="180"/>
          <w:tab w:val="left" w:pos="720"/>
          <w:tab w:val="left" w:pos="1260"/>
          <w:tab w:val="left" w:pos="1800"/>
          <w:tab w:val="left" w:pos="2340"/>
          <w:tab w:val="left" w:pos="10080"/>
        </w:tabs>
        <w:jc w:val="center"/>
        <w:rPr>
          <w:rFonts w:ascii="Arial" w:hAnsi="Arial" w:cs="Arial"/>
          <w:b/>
          <w:bCs/>
          <w:sz w:val="20"/>
          <w:szCs w:val="20"/>
        </w:rPr>
      </w:pPr>
      <w:r w:rsidRPr="00AC4089">
        <w:rPr>
          <w:rFonts w:ascii="Arial" w:hAnsi="Arial" w:cs="Arial"/>
          <w:b/>
          <w:bCs/>
          <w:sz w:val="20"/>
          <w:szCs w:val="20"/>
        </w:rPr>
        <w:t>MODIFIED BITUMINOUS SHEET AIR BARRIERS</w:t>
      </w:r>
    </w:p>
    <w:p w14:paraId="396CA850" w14:textId="77777777" w:rsidR="00A40F47" w:rsidRPr="00AC4089" w:rsidRDefault="00A40F47" w:rsidP="00494E55">
      <w:pPr>
        <w:tabs>
          <w:tab w:val="left" w:pos="180"/>
          <w:tab w:val="left" w:pos="720"/>
          <w:tab w:val="left" w:pos="1260"/>
          <w:tab w:val="left" w:pos="1800"/>
          <w:tab w:val="left" w:pos="2340"/>
          <w:tab w:val="left" w:pos="10080"/>
        </w:tabs>
        <w:jc w:val="center"/>
        <w:rPr>
          <w:rFonts w:ascii="Arial" w:hAnsi="Arial" w:cs="Arial"/>
          <w:bCs/>
          <w:sz w:val="20"/>
          <w:szCs w:val="20"/>
        </w:rPr>
      </w:pPr>
    </w:p>
    <w:p w14:paraId="1881DBFB" w14:textId="44C2FF70" w:rsidR="00A40F47" w:rsidRPr="0094706C" w:rsidRDefault="00A40F47" w:rsidP="00494E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94706C">
        <w:rPr>
          <w:rFonts w:ascii="Arial" w:hAnsi="Arial" w:cs="Arial"/>
          <w:color w:val="B1292D"/>
          <w:sz w:val="20"/>
          <w:szCs w:val="20"/>
        </w:rPr>
        <w:t>***********************************************************************************************************************</w:t>
      </w:r>
      <w:r w:rsidR="005A4A23" w:rsidRPr="0094706C">
        <w:rPr>
          <w:rFonts w:ascii="Arial" w:hAnsi="Arial" w:cs="Arial"/>
          <w:color w:val="B1292D"/>
          <w:sz w:val="20"/>
          <w:szCs w:val="20"/>
        </w:rPr>
        <w:t>**********</w:t>
      </w:r>
    </w:p>
    <w:p w14:paraId="48E0FAA2" w14:textId="63319F35"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94706C">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sheet air barrier membranes. </w:t>
      </w:r>
      <w:r w:rsidR="00297833" w:rsidRPr="0094706C">
        <w:rPr>
          <w:rFonts w:ascii="Arial" w:hAnsi="Arial" w:cs="Arial"/>
          <w:i/>
          <w:color w:val="B1292D"/>
          <w:sz w:val="20"/>
          <w:szCs w:val="20"/>
        </w:rPr>
        <w:t xml:space="preserve">The </w:t>
      </w:r>
      <w:r w:rsidRPr="0094706C">
        <w:rPr>
          <w:rFonts w:ascii="Arial" w:hAnsi="Arial" w:cs="Arial"/>
          <w:i/>
          <w:color w:val="B1292D"/>
          <w:sz w:val="20"/>
          <w:szCs w:val="20"/>
        </w:rPr>
        <w:t xml:space="preserve">Polyguard® </w:t>
      </w:r>
      <w:r w:rsidR="00297833" w:rsidRPr="0094706C">
        <w:rPr>
          <w:rFonts w:ascii="Arial" w:hAnsi="Arial" w:cs="Arial"/>
          <w:i/>
          <w:color w:val="B1292D"/>
          <w:sz w:val="20"/>
          <w:szCs w:val="20"/>
        </w:rPr>
        <w:t xml:space="preserve">Airlok® Sheet 400 Series of self-adhered sheet membranes include the following products:  Airlok® Sheet 400 NP, </w:t>
      </w:r>
      <w:r w:rsidR="00251CC0" w:rsidRPr="0094706C">
        <w:rPr>
          <w:rFonts w:ascii="Arial" w:hAnsi="Arial" w:cs="Arial"/>
          <w:i/>
          <w:color w:val="B1292D"/>
          <w:sz w:val="20"/>
          <w:szCs w:val="20"/>
        </w:rPr>
        <w:t xml:space="preserve">Airlok® Sheet 400 HT/NP, </w:t>
      </w:r>
      <w:r w:rsidR="00297833" w:rsidRPr="0094706C">
        <w:rPr>
          <w:rFonts w:ascii="Arial" w:hAnsi="Arial" w:cs="Arial"/>
          <w:i/>
          <w:color w:val="B1292D"/>
          <w:sz w:val="20"/>
          <w:szCs w:val="20"/>
        </w:rPr>
        <w:t xml:space="preserve">and </w:t>
      </w:r>
      <w:proofErr w:type="spellStart"/>
      <w:r w:rsidR="00297833" w:rsidRPr="0094706C">
        <w:rPr>
          <w:rFonts w:ascii="Arial" w:hAnsi="Arial" w:cs="Arial"/>
          <w:i/>
          <w:color w:val="B1292D"/>
          <w:sz w:val="20"/>
          <w:szCs w:val="20"/>
        </w:rPr>
        <w:t>Airlok</w:t>
      </w:r>
      <w:proofErr w:type="spellEnd"/>
      <w:r w:rsidR="00297833" w:rsidRPr="0094706C">
        <w:rPr>
          <w:rFonts w:ascii="Arial" w:hAnsi="Arial" w:cs="Arial"/>
          <w:i/>
          <w:color w:val="B1292D"/>
          <w:sz w:val="20"/>
          <w:szCs w:val="20"/>
        </w:rPr>
        <w:t xml:space="preserve">® Sheet UV Ultra 400 NP. The series of </w:t>
      </w:r>
      <w:r w:rsidR="00DF30F4" w:rsidRPr="0094706C">
        <w:rPr>
          <w:rFonts w:ascii="Arial" w:hAnsi="Arial" w:cs="Arial"/>
          <w:i/>
          <w:color w:val="B1292D"/>
          <w:sz w:val="20"/>
          <w:szCs w:val="20"/>
        </w:rPr>
        <w:t xml:space="preserve">Air and Moisture </w:t>
      </w:r>
      <w:r w:rsidR="00297833" w:rsidRPr="0094706C">
        <w:rPr>
          <w:rFonts w:ascii="Arial" w:hAnsi="Arial" w:cs="Arial"/>
          <w:i/>
          <w:color w:val="B1292D"/>
          <w:sz w:val="20"/>
          <w:szCs w:val="20"/>
        </w:rPr>
        <w:t xml:space="preserve">Barriers are </w:t>
      </w:r>
      <w:r w:rsidR="00DF30F4" w:rsidRPr="0094706C">
        <w:rPr>
          <w:rFonts w:ascii="Arial" w:hAnsi="Arial" w:cs="Arial"/>
          <w:i/>
          <w:color w:val="B1292D"/>
          <w:sz w:val="20"/>
          <w:szCs w:val="20"/>
        </w:rPr>
        <w:t>40-mil, laminated, modified-asphalt, self-adhesive</w:t>
      </w:r>
      <w:r w:rsidR="00013BF1" w:rsidRPr="0094706C">
        <w:rPr>
          <w:rFonts w:ascii="Arial" w:hAnsi="Arial" w:cs="Arial"/>
          <w:i/>
          <w:color w:val="B1292D"/>
          <w:sz w:val="20"/>
          <w:szCs w:val="20"/>
        </w:rPr>
        <w:t>,</w:t>
      </w:r>
      <w:r w:rsidR="000F6A13" w:rsidRPr="0094706C">
        <w:rPr>
          <w:rFonts w:ascii="Arial" w:hAnsi="Arial" w:cs="Arial"/>
          <w:i/>
          <w:color w:val="B1292D"/>
          <w:sz w:val="20"/>
          <w:szCs w:val="20"/>
        </w:rPr>
        <w:t xml:space="preserve"> non-permeable</w:t>
      </w:r>
      <w:r w:rsidR="00DF30F4" w:rsidRPr="0094706C">
        <w:rPr>
          <w:rFonts w:ascii="Arial" w:hAnsi="Arial" w:cs="Arial"/>
          <w:i/>
          <w:color w:val="B1292D"/>
          <w:sz w:val="20"/>
          <w:szCs w:val="20"/>
        </w:rPr>
        <w:t xml:space="preserve"> </w:t>
      </w:r>
      <w:r w:rsidR="00013BF1" w:rsidRPr="0094706C">
        <w:rPr>
          <w:rFonts w:ascii="Arial" w:hAnsi="Arial" w:cs="Arial"/>
          <w:i/>
          <w:color w:val="B1292D"/>
          <w:sz w:val="20"/>
          <w:szCs w:val="20"/>
        </w:rPr>
        <w:t>sheet</w:t>
      </w:r>
      <w:r w:rsidR="003A5484" w:rsidRPr="0094706C">
        <w:rPr>
          <w:rFonts w:ascii="Arial" w:hAnsi="Arial" w:cs="Arial"/>
          <w:i/>
          <w:color w:val="B1292D"/>
          <w:sz w:val="20"/>
          <w:szCs w:val="20"/>
        </w:rPr>
        <w:t xml:space="preserve"> </w:t>
      </w:r>
      <w:r w:rsidR="00297833" w:rsidRPr="0094706C">
        <w:rPr>
          <w:rFonts w:ascii="Arial" w:hAnsi="Arial" w:cs="Arial"/>
          <w:i/>
          <w:color w:val="B1292D"/>
          <w:sz w:val="20"/>
          <w:szCs w:val="20"/>
        </w:rPr>
        <w:t>membranes</w:t>
      </w:r>
      <w:r w:rsidR="008B3D33" w:rsidRPr="0094706C">
        <w:rPr>
          <w:rFonts w:ascii="Arial" w:hAnsi="Arial" w:cs="Arial"/>
          <w:i/>
          <w:color w:val="B1292D"/>
          <w:sz w:val="20"/>
          <w:szCs w:val="20"/>
        </w:rPr>
        <w:t>,</w:t>
      </w:r>
      <w:r w:rsidR="00297833" w:rsidRPr="0094706C">
        <w:rPr>
          <w:rFonts w:ascii="Arial" w:hAnsi="Arial" w:cs="Arial"/>
          <w:i/>
          <w:color w:val="B1292D"/>
          <w:sz w:val="20"/>
          <w:szCs w:val="20"/>
        </w:rPr>
        <w:t xml:space="preserve"> </w:t>
      </w:r>
      <w:r w:rsidR="00A86BE3" w:rsidRPr="0094706C">
        <w:rPr>
          <w:rFonts w:ascii="Arial" w:hAnsi="Arial" w:cs="Arial"/>
          <w:i/>
          <w:color w:val="B1292D"/>
          <w:sz w:val="20"/>
          <w:szCs w:val="20"/>
        </w:rPr>
        <w:t>with the</w:t>
      </w:r>
      <w:r w:rsidR="008B3D33" w:rsidRPr="0094706C">
        <w:rPr>
          <w:rFonts w:ascii="Arial" w:hAnsi="Arial" w:cs="Arial"/>
          <w:i/>
          <w:color w:val="B1292D"/>
          <w:sz w:val="20"/>
          <w:szCs w:val="20"/>
        </w:rPr>
        <w:t xml:space="preserve"> Airlok® Sheet 400 NP </w:t>
      </w:r>
      <w:r w:rsidR="00251CC0" w:rsidRPr="0094706C">
        <w:rPr>
          <w:rFonts w:ascii="Arial" w:hAnsi="Arial" w:cs="Arial"/>
          <w:i/>
          <w:color w:val="B1292D"/>
          <w:sz w:val="20"/>
          <w:szCs w:val="20"/>
        </w:rPr>
        <w:t xml:space="preserve">and Airlok® Sheet 400 HT/NP </w:t>
      </w:r>
      <w:r w:rsidR="00DF30F4" w:rsidRPr="0094706C">
        <w:rPr>
          <w:rFonts w:ascii="Arial" w:hAnsi="Arial" w:cs="Arial"/>
          <w:i/>
          <w:color w:val="B1292D"/>
          <w:sz w:val="20"/>
          <w:szCs w:val="20"/>
        </w:rPr>
        <w:t>bonded to a cross-laminated polyethylene sheet</w:t>
      </w:r>
      <w:r w:rsidR="004714C7" w:rsidRPr="0094706C">
        <w:rPr>
          <w:rFonts w:ascii="Arial" w:hAnsi="Arial" w:cs="Arial"/>
          <w:i/>
          <w:color w:val="B1292D"/>
          <w:sz w:val="20"/>
          <w:szCs w:val="20"/>
        </w:rPr>
        <w:t>,</w:t>
      </w:r>
      <w:r w:rsidR="008B3D33" w:rsidRPr="0094706C">
        <w:rPr>
          <w:rFonts w:ascii="Arial" w:hAnsi="Arial" w:cs="Arial"/>
          <w:i/>
          <w:color w:val="B1292D"/>
          <w:sz w:val="20"/>
          <w:szCs w:val="20"/>
        </w:rPr>
        <w:t xml:space="preserve"> </w:t>
      </w:r>
      <w:r w:rsidR="004714C7" w:rsidRPr="0094706C">
        <w:rPr>
          <w:rFonts w:ascii="Arial" w:hAnsi="Arial" w:cs="Arial"/>
          <w:i/>
          <w:color w:val="B1292D"/>
          <w:sz w:val="20"/>
          <w:szCs w:val="20"/>
        </w:rPr>
        <w:t>and the Airlok® Sheet UV Ultra 400 NP bonded to a cross-laminated polyethylene sheet with a top protective layer of aluminum</w:t>
      </w:r>
      <w:r w:rsidR="003A5484" w:rsidRPr="0094706C">
        <w:rPr>
          <w:rFonts w:ascii="Arial" w:hAnsi="Arial" w:cs="Arial"/>
          <w:i/>
          <w:color w:val="B1292D"/>
          <w:sz w:val="20"/>
          <w:szCs w:val="20"/>
        </w:rPr>
        <w:t xml:space="preserve">.  </w:t>
      </w:r>
      <w:bookmarkStart w:id="0" w:name="_Hlk497205498"/>
      <w:r w:rsidR="00251CC0" w:rsidRPr="0094706C">
        <w:rPr>
          <w:rFonts w:ascii="Arial" w:hAnsi="Arial" w:cs="Arial"/>
          <w:i/>
          <w:color w:val="B1292D"/>
          <w:sz w:val="20"/>
          <w:szCs w:val="20"/>
        </w:rPr>
        <w:t>The Airlok® Sheet 400 HT/NP has a high temperature resistance of up to 260</w:t>
      </w:r>
      <w:r w:rsidR="00192258" w:rsidRPr="0094706C">
        <w:rPr>
          <w:rFonts w:ascii="Arial" w:hAnsi="Arial" w:cs="Arial"/>
          <w:i/>
          <w:color w:val="B1292D"/>
          <w:sz w:val="20"/>
          <w:szCs w:val="20"/>
        </w:rPr>
        <w:t xml:space="preserve"> º </w:t>
      </w:r>
      <w:r w:rsidR="00251CC0" w:rsidRPr="0094706C">
        <w:rPr>
          <w:rFonts w:ascii="Arial" w:hAnsi="Arial" w:cs="Arial"/>
          <w:i/>
          <w:color w:val="B1292D"/>
          <w:sz w:val="20"/>
          <w:szCs w:val="20"/>
        </w:rPr>
        <w:t>F (127º</w:t>
      </w:r>
      <w:r w:rsidR="00192258" w:rsidRPr="0094706C">
        <w:rPr>
          <w:rFonts w:ascii="Arial" w:hAnsi="Arial" w:cs="Arial"/>
          <w:i/>
          <w:color w:val="B1292D"/>
          <w:sz w:val="20"/>
          <w:szCs w:val="20"/>
        </w:rPr>
        <w:t xml:space="preserve"> </w:t>
      </w:r>
      <w:r w:rsidR="00251CC0" w:rsidRPr="0094706C">
        <w:rPr>
          <w:rFonts w:ascii="Arial" w:hAnsi="Arial" w:cs="Arial"/>
          <w:i/>
          <w:color w:val="B1292D"/>
          <w:sz w:val="20"/>
          <w:szCs w:val="20"/>
        </w:rPr>
        <w:t xml:space="preserve">C). </w:t>
      </w:r>
      <w:r w:rsidR="008B3D33" w:rsidRPr="0094706C">
        <w:rPr>
          <w:rFonts w:ascii="Arial" w:hAnsi="Arial" w:cs="Arial"/>
          <w:i/>
          <w:color w:val="B1292D"/>
          <w:sz w:val="20"/>
          <w:szCs w:val="20"/>
        </w:rPr>
        <w:t>The Airlok® Sheet 400 NP</w:t>
      </w:r>
      <w:r w:rsidR="00F9068A" w:rsidRPr="0094706C">
        <w:rPr>
          <w:rFonts w:ascii="Arial" w:hAnsi="Arial" w:cs="Arial"/>
          <w:i/>
          <w:color w:val="B1292D"/>
          <w:sz w:val="20"/>
          <w:szCs w:val="20"/>
        </w:rPr>
        <w:t xml:space="preserve"> </w:t>
      </w:r>
      <w:r w:rsidR="000B120E" w:rsidRPr="0094706C">
        <w:rPr>
          <w:rFonts w:ascii="Arial" w:hAnsi="Arial" w:cs="Arial"/>
          <w:i/>
          <w:color w:val="B1292D"/>
          <w:sz w:val="20"/>
          <w:szCs w:val="20"/>
        </w:rPr>
        <w:t>is</w:t>
      </w:r>
      <w:r w:rsidR="00F9068A" w:rsidRPr="0094706C">
        <w:rPr>
          <w:rFonts w:ascii="Arial" w:hAnsi="Arial" w:cs="Arial"/>
          <w:i/>
          <w:color w:val="B1292D"/>
          <w:sz w:val="20"/>
          <w:szCs w:val="20"/>
        </w:rPr>
        <w:t xml:space="preserve"> used for temperatures 25</w:t>
      </w:r>
      <w:r w:rsidR="00192258" w:rsidRPr="0094706C">
        <w:rPr>
          <w:rFonts w:ascii="Arial" w:hAnsi="Arial" w:cs="Arial"/>
          <w:i/>
          <w:color w:val="B1292D"/>
          <w:sz w:val="20"/>
          <w:szCs w:val="20"/>
        </w:rPr>
        <w:t xml:space="preserve"> º </w:t>
      </w:r>
      <w:r w:rsidR="00F9068A" w:rsidRPr="0094706C">
        <w:rPr>
          <w:rFonts w:ascii="Arial" w:hAnsi="Arial" w:cs="Arial"/>
          <w:i/>
          <w:color w:val="B1292D"/>
          <w:sz w:val="20"/>
          <w:szCs w:val="20"/>
        </w:rPr>
        <w:t>F (-4º</w:t>
      </w:r>
      <w:r w:rsidR="00192258" w:rsidRPr="0094706C">
        <w:rPr>
          <w:rFonts w:ascii="Arial" w:hAnsi="Arial" w:cs="Arial"/>
          <w:i/>
          <w:color w:val="B1292D"/>
          <w:sz w:val="20"/>
          <w:szCs w:val="20"/>
        </w:rPr>
        <w:t xml:space="preserve"> </w:t>
      </w:r>
      <w:r w:rsidR="00F9068A" w:rsidRPr="0094706C">
        <w:rPr>
          <w:rFonts w:ascii="Arial" w:hAnsi="Arial" w:cs="Arial"/>
          <w:i/>
          <w:color w:val="B1292D"/>
          <w:sz w:val="20"/>
          <w:szCs w:val="20"/>
        </w:rPr>
        <w:t>C) and rising. Airlok® Sheet UV Ultra 400 NP product is used</w:t>
      </w:r>
      <w:r w:rsidR="008B3D33" w:rsidRPr="0094706C">
        <w:rPr>
          <w:rFonts w:ascii="Arial" w:hAnsi="Arial" w:cs="Arial"/>
          <w:i/>
          <w:color w:val="B1292D"/>
          <w:sz w:val="20"/>
          <w:szCs w:val="20"/>
        </w:rPr>
        <w:t xml:space="preserve"> </w:t>
      </w:r>
      <w:r w:rsidR="002C1C83" w:rsidRPr="0094706C">
        <w:rPr>
          <w:rFonts w:ascii="Arial" w:hAnsi="Arial" w:cs="Arial"/>
          <w:i/>
          <w:color w:val="B1292D"/>
          <w:sz w:val="20"/>
          <w:szCs w:val="20"/>
        </w:rPr>
        <w:t>for temperatures 40</w:t>
      </w:r>
      <w:r w:rsidR="00192258" w:rsidRPr="0094706C">
        <w:rPr>
          <w:rFonts w:ascii="Arial" w:hAnsi="Arial" w:cs="Arial"/>
          <w:i/>
          <w:color w:val="B1292D"/>
          <w:sz w:val="20"/>
          <w:szCs w:val="20"/>
        </w:rPr>
        <w:t xml:space="preserve"> º </w:t>
      </w:r>
      <w:r w:rsidR="002C1C83" w:rsidRPr="0094706C">
        <w:rPr>
          <w:rFonts w:ascii="Arial" w:hAnsi="Arial" w:cs="Arial"/>
          <w:i/>
          <w:color w:val="B1292D"/>
          <w:sz w:val="20"/>
          <w:szCs w:val="20"/>
        </w:rPr>
        <w:t>F (5º</w:t>
      </w:r>
      <w:r w:rsidR="00192258" w:rsidRPr="0094706C">
        <w:rPr>
          <w:rFonts w:ascii="Arial" w:hAnsi="Arial" w:cs="Arial"/>
          <w:i/>
          <w:color w:val="B1292D"/>
          <w:sz w:val="20"/>
          <w:szCs w:val="20"/>
        </w:rPr>
        <w:t xml:space="preserve"> </w:t>
      </w:r>
      <w:r w:rsidR="002C1C83" w:rsidRPr="0094706C">
        <w:rPr>
          <w:rFonts w:ascii="Arial" w:hAnsi="Arial" w:cs="Arial"/>
          <w:i/>
          <w:color w:val="B1292D"/>
          <w:sz w:val="20"/>
          <w:szCs w:val="20"/>
        </w:rPr>
        <w:t>C) and rising</w:t>
      </w:r>
      <w:r w:rsidR="00F9068A" w:rsidRPr="0094706C">
        <w:rPr>
          <w:rFonts w:ascii="Arial" w:hAnsi="Arial" w:cs="Arial"/>
          <w:i/>
          <w:color w:val="B1292D"/>
          <w:sz w:val="20"/>
          <w:szCs w:val="20"/>
        </w:rPr>
        <w:t>.</w:t>
      </w:r>
    </w:p>
    <w:bookmarkEnd w:id="0"/>
    <w:p w14:paraId="16FB3516" w14:textId="77777777" w:rsidR="004714C7" w:rsidRPr="0094706C" w:rsidRDefault="004714C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16"/>
          <w:szCs w:val="16"/>
        </w:rPr>
      </w:pPr>
    </w:p>
    <w:p w14:paraId="529FD634" w14:textId="6E47FDEC"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94706C">
        <w:rPr>
          <w:rFonts w:ascii="Arial" w:hAnsi="Arial" w:cs="Arial"/>
          <w:i/>
          <w:color w:val="B1292D"/>
          <w:sz w:val="20"/>
          <w:szCs w:val="20"/>
        </w:rPr>
        <w:t>Edit entire master document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58E96AF8" w14:textId="77777777"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16"/>
          <w:szCs w:val="16"/>
        </w:rPr>
      </w:pPr>
    </w:p>
    <w:p w14:paraId="0DB9A362" w14:textId="77777777"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94706C">
        <w:rPr>
          <w:rFonts w:ascii="Arial" w:hAnsi="Arial" w:cs="Arial"/>
          <w:i/>
          <w:color w:val="B1292D"/>
          <w:sz w:val="20"/>
          <w:szCs w:val="20"/>
        </w:rPr>
        <w:t xml:space="preserve">This guide specification is written around the Construction Specifications Institute (CSI) Section Format standards. </w:t>
      </w:r>
    </w:p>
    <w:p w14:paraId="25BDA0AC" w14:textId="77777777"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16"/>
          <w:szCs w:val="16"/>
        </w:rPr>
      </w:pPr>
    </w:p>
    <w:p w14:paraId="76C9B78E" w14:textId="77777777"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94706C">
        <w:rPr>
          <w:rFonts w:ascii="Arial" w:hAnsi="Arial" w:cs="Arial"/>
          <w:i/>
          <w:color w:val="B1292D"/>
          <w:sz w:val="20"/>
          <w:szCs w:val="20"/>
        </w:rPr>
        <w:t xml:space="preserve">For specification assistance on specific product applications, please contact our offices above or any of our local product representatives throughout the country. </w:t>
      </w:r>
    </w:p>
    <w:p w14:paraId="3393B0F5" w14:textId="77777777"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16"/>
          <w:szCs w:val="16"/>
        </w:rPr>
      </w:pPr>
    </w:p>
    <w:p w14:paraId="43F86FE9" w14:textId="396D9A85" w:rsidR="00A40F47" w:rsidRPr="0094706C" w:rsidRDefault="00A40F47"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i/>
          <w:color w:val="B1292D"/>
          <w:sz w:val="20"/>
          <w:szCs w:val="20"/>
        </w:rPr>
      </w:pPr>
      <w:r w:rsidRPr="0094706C">
        <w:rPr>
          <w:rFonts w:ascii="Arial"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2CEA0D5F" w14:textId="2EB9B630" w:rsidR="00860698" w:rsidRPr="0094706C" w:rsidRDefault="00860698"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color w:val="B1292D"/>
          <w:sz w:val="20"/>
          <w:szCs w:val="20"/>
        </w:rPr>
      </w:pPr>
      <w:r w:rsidRPr="0094706C">
        <w:rPr>
          <w:rFonts w:ascii="Arial" w:hAnsi="Arial" w:cs="Arial"/>
          <w:color w:val="B1292D"/>
          <w:sz w:val="20"/>
          <w:szCs w:val="20"/>
        </w:rPr>
        <w:t>*********************************************************************************************************************************</w:t>
      </w:r>
    </w:p>
    <w:p w14:paraId="6BC8FA47" w14:textId="77777777" w:rsidR="00D3018F" w:rsidRPr="00AC4089" w:rsidRDefault="00D3018F" w:rsidP="00447D52">
      <w:pPr>
        <w:spacing w:line="216" w:lineRule="auto"/>
        <w:rPr>
          <w:rFonts w:ascii="Arial" w:hAnsi="Arial" w:cs="Arial"/>
          <w:sz w:val="20"/>
          <w:szCs w:val="20"/>
        </w:rPr>
      </w:pPr>
      <w:r w:rsidRPr="00AC4089">
        <w:rPr>
          <w:rFonts w:ascii="Arial" w:hAnsi="Arial" w:cs="Arial"/>
          <w:sz w:val="20"/>
          <w:szCs w:val="20"/>
        </w:rPr>
        <w:t>PART 1 GENERAL</w:t>
      </w:r>
    </w:p>
    <w:p w14:paraId="183672C7" w14:textId="77777777" w:rsidR="00D3018F" w:rsidRPr="007709BA" w:rsidRDefault="00D3018F" w:rsidP="00447D52">
      <w:pPr>
        <w:spacing w:line="216" w:lineRule="auto"/>
        <w:rPr>
          <w:rFonts w:ascii="Arial" w:hAnsi="Arial" w:cs="Arial"/>
          <w:sz w:val="16"/>
          <w:szCs w:val="16"/>
        </w:rPr>
      </w:pPr>
    </w:p>
    <w:p w14:paraId="7BDDEEDE" w14:textId="77777777" w:rsidR="00D3018F" w:rsidRPr="00AC4089" w:rsidRDefault="00D3018F" w:rsidP="00447D52">
      <w:pPr>
        <w:spacing w:line="216" w:lineRule="auto"/>
        <w:rPr>
          <w:rFonts w:ascii="Arial" w:hAnsi="Arial" w:cs="Arial"/>
          <w:sz w:val="20"/>
          <w:szCs w:val="20"/>
        </w:rPr>
      </w:pPr>
      <w:r w:rsidRPr="00AC4089">
        <w:rPr>
          <w:rFonts w:ascii="Arial" w:hAnsi="Arial" w:cs="Arial"/>
          <w:sz w:val="20"/>
          <w:szCs w:val="20"/>
        </w:rPr>
        <w:t>1.01</w:t>
      </w:r>
      <w:r w:rsidRPr="00AC4089">
        <w:rPr>
          <w:rFonts w:ascii="Arial" w:hAnsi="Arial" w:cs="Arial"/>
          <w:sz w:val="20"/>
          <w:szCs w:val="20"/>
        </w:rPr>
        <w:tab/>
        <w:t>SECTION INCLUDES</w:t>
      </w:r>
    </w:p>
    <w:p w14:paraId="0C21ABCB" w14:textId="77777777" w:rsidR="00D3018F" w:rsidRPr="007709BA" w:rsidRDefault="00D3018F" w:rsidP="00447D52">
      <w:pPr>
        <w:spacing w:line="216" w:lineRule="auto"/>
        <w:rPr>
          <w:rFonts w:ascii="Arial" w:hAnsi="Arial" w:cs="Arial"/>
          <w:sz w:val="16"/>
          <w:szCs w:val="16"/>
        </w:rPr>
      </w:pPr>
    </w:p>
    <w:p w14:paraId="02C84904" w14:textId="77777777" w:rsidR="00D3018F" w:rsidRPr="00AC4089" w:rsidRDefault="00D3018F" w:rsidP="00447D52">
      <w:pPr>
        <w:numPr>
          <w:ilvl w:val="0"/>
          <w:numId w:val="30"/>
        </w:numPr>
        <w:spacing w:line="216" w:lineRule="auto"/>
        <w:ind w:left="1080"/>
        <w:rPr>
          <w:rFonts w:ascii="Arial" w:hAnsi="Arial" w:cs="Arial"/>
          <w:sz w:val="20"/>
          <w:szCs w:val="20"/>
        </w:rPr>
      </w:pPr>
      <w:r w:rsidRPr="00AC4089">
        <w:rPr>
          <w:rFonts w:ascii="Arial" w:hAnsi="Arial" w:cs="Arial"/>
          <w:sz w:val="20"/>
          <w:szCs w:val="20"/>
        </w:rPr>
        <w:t>Surface preparation.</w:t>
      </w:r>
    </w:p>
    <w:p w14:paraId="58A5CFC1" w14:textId="77777777" w:rsidR="00D3018F" w:rsidRPr="007709BA" w:rsidRDefault="00D3018F" w:rsidP="00447D52">
      <w:pPr>
        <w:spacing w:line="216" w:lineRule="auto"/>
        <w:ind w:left="1080" w:hanging="360"/>
        <w:rPr>
          <w:rFonts w:ascii="Arial" w:hAnsi="Arial" w:cs="Arial"/>
          <w:sz w:val="16"/>
          <w:szCs w:val="16"/>
        </w:rPr>
      </w:pPr>
    </w:p>
    <w:p w14:paraId="6C200CE2" w14:textId="77777777" w:rsidR="00D3018F" w:rsidRPr="00AC4089" w:rsidRDefault="00D3018F" w:rsidP="00447D52">
      <w:pPr>
        <w:numPr>
          <w:ilvl w:val="0"/>
          <w:numId w:val="30"/>
        </w:numPr>
        <w:spacing w:line="216" w:lineRule="auto"/>
        <w:ind w:left="1080"/>
        <w:rPr>
          <w:rFonts w:ascii="Arial" w:hAnsi="Arial" w:cs="Arial"/>
          <w:sz w:val="20"/>
          <w:szCs w:val="20"/>
        </w:rPr>
      </w:pPr>
      <w:r w:rsidRPr="00AC4089">
        <w:rPr>
          <w:rFonts w:ascii="Arial" w:hAnsi="Arial" w:cs="Arial"/>
          <w:sz w:val="20"/>
          <w:szCs w:val="20"/>
        </w:rPr>
        <w:t>Application of liquid-applied, vapor permeable air barrier.</w:t>
      </w:r>
    </w:p>
    <w:p w14:paraId="249B2EEB" w14:textId="77777777" w:rsidR="00D3018F" w:rsidRPr="007709BA" w:rsidRDefault="00D3018F" w:rsidP="00447D52">
      <w:pPr>
        <w:spacing w:line="216" w:lineRule="auto"/>
        <w:ind w:left="1080" w:hanging="360"/>
        <w:rPr>
          <w:rFonts w:ascii="Arial" w:hAnsi="Arial" w:cs="Arial"/>
          <w:sz w:val="16"/>
          <w:szCs w:val="16"/>
        </w:rPr>
      </w:pPr>
    </w:p>
    <w:p w14:paraId="7063A7BD" w14:textId="77777777" w:rsidR="00D3018F" w:rsidRPr="00AC4089" w:rsidRDefault="00D3018F" w:rsidP="00447D52">
      <w:pPr>
        <w:numPr>
          <w:ilvl w:val="0"/>
          <w:numId w:val="30"/>
        </w:numPr>
        <w:spacing w:line="216" w:lineRule="auto"/>
        <w:ind w:left="1080"/>
        <w:rPr>
          <w:rFonts w:ascii="Arial" w:hAnsi="Arial" w:cs="Arial"/>
          <w:sz w:val="20"/>
          <w:szCs w:val="20"/>
        </w:rPr>
      </w:pPr>
      <w:r w:rsidRPr="00AC4089">
        <w:rPr>
          <w:rFonts w:ascii="Arial" w:hAnsi="Arial" w:cs="Arial"/>
          <w:sz w:val="20"/>
          <w:szCs w:val="20"/>
        </w:rPr>
        <w:t>Materials for:</w:t>
      </w:r>
    </w:p>
    <w:p w14:paraId="3A26EA9B" w14:textId="77777777" w:rsidR="00D3018F" w:rsidRPr="00AC4089" w:rsidRDefault="00D3018F" w:rsidP="00447D52">
      <w:pPr>
        <w:numPr>
          <w:ilvl w:val="1"/>
          <w:numId w:val="31"/>
        </w:numPr>
        <w:spacing w:line="216" w:lineRule="auto"/>
        <w:rPr>
          <w:rFonts w:ascii="Arial" w:hAnsi="Arial" w:cs="Arial"/>
          <w:sz w:val="20"/>
          <w:szCs w:val="20"/>
        </w:rPr>
      </w:pPr>
      <w:r w:rsidRPr="00AC4089">
        <w:rPr>
          <w:rFonts w:ascii="Arial" w:hAnsi="Arial" w:cs="Arial"/>
          <w:sz w:val="20"/>
          <w:szCs w:val="20"/>
        </w:rPr>
        <w:t>All penetrations through the wall assembly.</w:t>
      </w:r>
    </w:p>
    <w:p w14:paraId="02031A59" w14:textId="77777777" w:rsidR="00D3018F" w:rsidRPr="00AC4089" w:rsidRDefault="00D3018F" w:rsidP="00447D52">
      <w:pPr>
        <w:numPr>
          <w:ilvl w:val="1"/>
          <w:numId w:val="31"/>
        </w:numPr>
        <w:spacing w:line="216" w:lineRule="auto"/>
        <w:rPr>
          <w:rFonts w:ascii="Arial" w:hAnsi="Arial" w:cs="Arial"/>
          <w:sz w:val="20"/>
          <w:szCs w:val="20"/>
        </w:rPr>
      </w:pPr>
      <w:r w:rsidRPr="00AC4089">
        <w:rPr>
          <w:rFonts w:ascii="Arial" w:hAnsi="Arial" w:cs="Arial"/>
          <w:sz w:val="20"/>
          <w:szCs w:val="20"/>
        </w:rPr>
        <w:t>Connections to foundation walls.</w:t>
      </w:r>
    </w:p>
    <w:p w14:paraId="4C167A3C" w14:textId="77777777" w:rsidR="00D3018F" w:rsidRPr="00AC4089" w:rsidRDefault="00D3018F" w:rsidP="00447D52">
      <w:pPr>
        <w:numPr>
          <w:ilvl w:val="1"/>
          <w:numId w:val="31"/>
        </w:numPr>
        <w:spacing w:line="216" w:lineRule="auto"/>
        <w:rPr>
          <w:rFonts w:ascii="Arial" w:hAnsi="Arial" w:cs="Arial"/>
          <w:sz w:val="20"/>
          <w:szCs w:val="20"/>
        </w:rPr>
      </w:pPr>
      <w:r w:rsidRPr="00AC4089">
        <w:rPr>
          <w:rFonts w:ascii="Arial" w:hAnsi="Arial" w:cs="Arial"/>
          <w:sz w:val="20"/>
          <w:szCs w:val="20"/>
        </w:rPr>
        <w:t>Walls, windows, curtain walls, storefronts, louvers or doors.</w:t>
      </w:r>
    </w:p>
    <w:p w14:paraId="155C2898" w14:textId="77777777" w:rsidR="00D3018F" w:rsidRPr="00AC4089" w:rsidRDefault="00D3018F" w:rsidP="00447D52">
      <w:pPr>
        <w:numPr>
          <w:ilvl w:val="1"/>
          <w:numId w:val="31"/>
        </w:numPr>
        <w:spacing w:line="216" w:lineRule="auto"/>
        <w:rPr>
          <w:rFonts w:ascii="Arial" w:hAnsi="Arial" w:cs="Arial"/>
          <w:sz w:val="20"/>
          <w:szCs w:val="20"/>
        </w:rPr>
      </w:pPr>
      <w:r w:rsidRPr="00AC4089">
        <w:rPr>
          <w:rFonts w:ascii="Arial" w:hAnsi="Arial" w:cs="Arial"/>
          <w:sz w:val="20"/>
          <w:szCs w:val="20"/>
        </w:rPr>
        <w:t>Expansion and control joints.</w:t>
      </w:r>
    </w:p>
    <w:p w14:paraId="0B8DFCB4" w14:textId="77777777" w:rsidR="00D3018F" w:rsidRPr="00AC4089" w:rsidRDefault="00D3018F" w:rsidP="00447D52">
      <w:pPr>
        <w:numPr>
          <w:ilvl w:val="1"/>
          <w:numId w:val="31"/>
        </w:numPr>
        <w:spacing w:line="216" w:lineRule="auto"/>
        <w:rPr>
          <w:rFonts w:ascii="Arial" w:hAnsi="Arial" w:cs="Arial"/>
          <w:sz w:val="20"/>
          <w:szCs w:val="20"/>
        </w:rPr>
      </w:pPr>
      <w:r w:rsidRPr="00AC4089">
        <w:rPr>
          <w:rFonts w:ascii="Arial" w:hAnsi="Arial" w:cs="Arial"/>
          <w:sz w:val="20"/>
          <w:szCs w:val="20"/>
        </w:rPr>
        <w:t>Masonry ties.</w:t>
      </w:r>
    </w:p>
    <w:p w14:paraId="612442AE" w14:textId="77777777" w:rsidR="00D3018F" w:rsidRPr="00AC4089" w:rsidRDefault="00D3018F" w:rsidP="00447D52">
      <w:pPr>
        <w:numPr>
          <w:ilvl w:val="1"/>
          <w:numId w:val="31"/>
        </w:numPr>
        <w:spacing w:line="216" w:lineRule="auto"/>
        <w:rPr>
          <w:rFonts w:ascii="Arial" w:hAnsi="Arial" w:cs="Arial"/>
          <w:sz w:val="20"/>
          <w:szCs w:val="20"/>
        </w:rPr>
      </w:pPr>
      <w:r w:rsidRPr="00AC4089">
        <w:rPr>
          <w:rFonts w:ascii="Arial" w:hAnsi="Arial" w:cs="Arial"/>
          <w:sz w:val="20"/>
          <w:szCs w:val="20"/>
        </w:rPr>
        <w:t>Wall and roof connections and penetrations.</w:t>
      </w:r>
    </w:p>
    <w:p w14:paraId="22DC0A91" w14:textId="77777777" w:rsidR="00BA0B0C" w:rsidRPr="007709BA" w:rsidRDefault="00BA0B0C" w:rsidP="00447D52">
      <w:pPr>
        <w:spacing w:line="216" w:lineRule="auto"/>
        <w:rPr>
          <w:rFonts w:ascii="Arial" w:hAnsi="Arial" w:cs="Arial"/>
          <w:sz w:val="16"/>
          <w:szCs w:val="16"/>
        </w:rPr>
      </w:pPr>
    </w:p>
    <w:p w14:paraId="7DB7891A" w14:textId="037E6457" w:rsidR="00A40F47" w:rsidRPr="00AC4089" w:rsidRDefault="00A40F47" w:rsidP="00447D52">
      <w:pPr>
        <w:spacing w:line="216" w:lineRule="auto"/>
        <w:rPr>
          <w:rFonts w:ascii="Arial" w:hAnsi="Arial" w:cs="Arial"/>
          <w:sz w:val="20"/>
          <w:szCs w:val="20"/>
        </w:rPr>
      </w:pPr>
      <w:r w:rsidRPr="00AC4089">
        <w:rPr>
          <w:rFonts w:ascii="Arial" w:hAnsi="Arial" w:cs="Arial"/>
          <w:sz w:val="20"/>
          <w:szCs w:val="20"/>
        </w:rPr>
        <w:t>1.02</w:t>
      </w:r>
      <w:r w:rsidRPr="00AC4089">
        <w:rPr>
          <w:rFonts w:ascii="Arial" w:hAnsi="Arial" w:cs="Arial"/>
          <w:sz w:val="20"/>
          <w:szCs w:val="20"/>
        </w:rPr>
        <w:tab/>
        <w:t>RELATED SECTIONS</w:t>
      </w:r>
    </w:p>
    <w:p w14:paraId="0513A03D" w14:textId="0949E1D3" w:rsidR="00860698" w:rsidRPr="0094706C" w:rsidRDefault="00860698"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color w:val="B1292D"/>
          <w:sz w:val="20"/>
          <w:szCs w:val="20"/>
        </w:rPr>
      </w:pPr>
      <w:r w:rsidRPr="0094706C">
        <w:rPr>
          <w:rFonts w:ascii="Arial" w:hAnsi="Arial" w:cs="Arial"/>
          <w:color w:val="B1292D"/>
          <w:sz w:val="20"/>
          <w:szCs w:val="20"/>
        </w:rPr>
        <w:t>*********************************************************************************************************************************</w:t>
      </w:r>
    </w:p>
    <w:p w14:paraId="5CF6E5F4" w14:textId="77777777" w:rsidR="00A40F47" w:rsidRPr="0094706C" w:rsidRDefault="00A40F47" w:rsidP="00447D52">
      <w:pPr>
        <w:tabs>
          <w:tab w:val="left" w:pos="180"/>
          <w:tab w:val="left" w:pos="720"/>
          <w:tab w:val="left" w:pos="1260"/>
          <w:tab w:val="left" w:pos="1800"/>
          <w:tab w:val="left" w:pos="2340"/>
          <w:tab w:val="left" w:pos="10080"/>
        </w:tabs>
        <w:spacing w:line="216" w:lineRule="auto"/>
        <w:rPr>
          <w:rFonts w:ascii="Arial" w:hAnsi="Arial" w:cs="Arial"/>
          <w:i/>
          <w:color w:val="B1292D"/>
          <w:sz w:val="20"/>
          <w:szCs w:val="20"/>
        </w:rPr>
      </w:pPr>
      <w:r w:rsidRPr="0094706C">
        <w:rPr>
          <w:rFonts w:ascii="Arial" w:hAnsi="Arial" w:cs="Arial"/>
          <w:i/>
          <w:color w:val="B1292D"/>
          <w:sz w:val="20"/>
          <w:szCs w:val="20"/>
        </w:rPr>
        <w:t>Specifier Notes: Edit the list of related sections as required for the project. List other sections dealing with work directly related to this section.</w:t>
      </w:r>
    </w:p>
    <w:p w14:paraId="06E09869" w14:textId="74C00AF3" w:rsidR="00860698" w:rsidRPr="0094706C" w:rsidRDefault="00860698" w:rsidP="00447D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16" w:lineRule="auto"/>
        <w:rPr>
          <w:rFonts w:ascii="Arial" w:hAnsi="Arial" w:cs="Arial"/>
          <w:color w:val="B1292D"/>
          <w:sz w:val="20"/>
          <w:szCs w:val="20"/>
        </w:rPr>
      </w:pPr>
      <w:r w:rsidRPr="0094706C">
        <w:rPr>
          <w:rFonts w:ascii="Arial" w:hAnsi="Arial" w:cs="Arial"/>
          <w:color w:val="B1292D"/>
          <w:sz w:val="20"/>
          <w:szCs w:val="20"/>
        </w:rPr>
        <w:t>*********************************************************************************************************************************</w:t>
      </w:r>
    </w:p>
    <w:p w14:paraId="4D7679EE" w14:textId="77777777" w:rsidR="00A40F47" w:rsidRPr="00AC4089" w:rsidRDefault="00A40F47" w:rsidP="00447D52">
      <w:pPr>
        <w:numPr>
          <w:ilvl w:val="0"/>
          <w:numId w:val="4"/>
        </w:numPr>
        <w:tabs>
          <w:tab w:val="clear" w:pos="720"/>
          <w:tab w:val="num" w:pos="1080"/>
        </w:tabs>
        <w:spacing w:line="216" w:lineRule="auto"/>
        <w:ind w:left="1080"/>
        <w:rPr>
          <w:rFonts w:ascii="Arial" w:hAnsi="Arial" w:cs="Arial"/>
          <w:sz w:val="20"/>
          <w:szCs w:val="20"/>
        </w:rPr>
      </w:pPr>
      <w:r w:rsidRPr="00AC4089">
        <w:rPr>
          <w:rFonts w:ascii="Arial" w:hAnsi="Arial" w:cs="Arial"/>
          <w:sz w:val="20"/>
          <w:szCs w:val="20"/>
        </w:rPr>
        <w:t>Section 04 20 00 – Unit Masonry.</w:t>
      </w:r>
    </w:p>
    <w:p w14:paraId="553084B0" w14:textId="77777777" w:rsidR="00A40F47" w:rsidRPr="007709BA" w:rsidRDefault="00A40F47" w:rsidP="00447D52">
      <w:pPr>
        <w:tabs>
          <w:tab w:val="num" w:pos="1080"/>
        </w:tabs>
        <w:spacing w:line="216" w:lineRule="auto"/>
        <w:ind w:left="1080" w:hanging="360"/>
        <w:rPr>
          <w:rFonts w:ascii="Arial" w:hAnsi="Arial" w:cs="Arial"/>
          <w:sz w:val="16"/>
          <w:szCs w:val="16"/>
        </w:rPr>
      </w:pPr>
    </w:p>
    <w:p w14:paraId="415F3CFD" w14:textId="45062DF6" w:rsidR="00A40F47" w:rsidRDefault="00A40F47" w:rsidP="00447D52">
      <w:pPr>
        <w:numPr>
          <w:ilvl w:val="0"/>
          <w:numId w:val="4"/>
        </w:numPr>
        <w:tabs>
          <w:tab w:val="clear" w:pos="720"/>
          <w:tab w:val="num" w:pos="1080"/>
        </w:tabs>
        <w:spacing w:line="216" w:lineRule="auto"/>
        <w:ind w:left="1080"/>
        <w:rPr>
          <w:rFonts w:ascii="Arial" w:hAnsi="Arial" w:cs="Arial"/>
          <w:sz w:val="20"/>
          <w:szCs w:val="20"/>
        </w:rPr>
      </w:pPr>
      <w:r w:rsidRPr="00AC4089">
        <w:rPr>
          <w:rFonts w:ascii="Arial" w:hAnsi="Arial" w:cs="Arial"/>
          <w:sz w:val="20"/>
          <w:szCs w:val="20"/>
        </w:rPr>
        <w:t>Section 07 21 00 – Thermal Insulation.</w:t>
      </w:r>
    </w:p>
    <w:p w14:paraId="191E2065" w14:textId="77777777" w:rsidR="007709BA" w:rsidRPr="00995834" w:rsidRDefault="007709BA" w:rsidP="00447D52">
      <w:pPr>
        <w:spacing w:line="216" w:lineRule="auto"/>
        <w:rPr>
          <w:rFonts w:ascii="Arial" w:hAnsi="Arial" w:cs="Arial"/>
          <w:sz w:val="16"/>
          <w:szCs w:val="16"/>
        </w:rPr>
      </w:pPr>
    </w:p>
    <w:p w14:paraId="6AAA60EC" w14:textId="77777777" w:rsidR="00A40F47" w:rsidRPr="00AC4089" w:rsidRDefault="00A40F47" w:rsidP="00447D52">
      <w:pPr>
        <w:numPr>
          <w:ilvl w:val="0"/>
          <w:numId w:val="4"/>
        </w:numPr>
        <w:tabs>
          <w:tab w:val="clear" w:pos="720"/>
          <w:tab w:val="num" w:pos="1080"/>
        </w:tabs>
        <w:spacing w:line="216" w:lineRule="auto"/>
        <w:ind w:left="1080"/>
        <w:rPr>
          <w:rFonts w:ascii="Arial" w:hAnsi="Arial" w:cs="Arial"/>
          <w:sz w:val="20"/>
          <w:szCs w:val="20"/>
        </w:rPr>
      </w:pPr>
      <w:r w:rsidRPr="00AC4089">
        <w:rPr>
          <w:rFonts w:ascii="Arial" w:hAnsi="Arial" w:cs="Arial"/>
          <w:sz w:val="20"/>
          <w:szCs w:val="20"/>
        </w:rPr>
        <w:t>Section 07 60 00 – Flashing and Sheet Metal.</w:t>
      </w:r>
    </w:p>
    <w:p w14:paraId="255531A7" w14:textId="77777777" w:rsidR="00A40F47" w:rsidRPr="00AC4089" w:rsidRDefault="00A40F47" w:rsidP="00447D52">
      <w:pPr>
        <w:tabs>
          <w:tab w:val="num" w:pos="1080"/>
        </w:tabs>
        <w:spacing w:line="216" w:lineRule="auto"/>
        <w:ind w:left="1080" w:hanging="360"/>
        <w:rPr>
          <w:rFonts w:ascii="Arial" w:hAnsi="Arial" w:cs="Arial"/>
          <w:sz w:val="20"/>
          <w:szCs w:val="20"/>
        </w:rPr>
      </w:pPr>
    </w:p>
    <w:p w14:paraId="505E8711" w14:textId="77777777" w:rsidR="00A40F47" w:rsidRPr="00AC4089" w:rsidRDefault="00A40F47" w:rsidP="00447D52">
      <w:pPr>
        <w:numPr>
          <w:ilvl w:val="0"/>
          <w:numId w:val="4"/>
        </w:numPr>
        <w:tabs>
          <w:tab w:val="clear" w:pos="720"/>
          <w:tab w:val="num" w:pos="1080"/>
        </w:tabs>
        <w:spacing w:line="216" w:lineRule="auto"/>
        <w:ind w:left="1080"/>
        <w:rPr>
          <w:rFonts w:ascii="Arial" w:hAnsi="Arial" w:cs="Arial"/>
          <w:sz w:val="20"/>
          <w:szCs w:val="20"/>
        </w:rPr>
      </w:pPr>
      <w:r w:rsidRPr="00AC4089">
        <w:rPr>
          <w:rFonts w:ascii="Arial" w:hAnsi="Arial" w:cs="Arial"/>
          <w:sz w:val="20"/>
          <w:szCs w:val="20"/>
        </w:rPr>
        <w:t>Section 07 92 00 – Joint Sealants.</w:t>
      </w:r>
    </w:p>
    <w:p w14:paraId="5570883E" w14:textId="77777777" w:rsidR="00A40F47" w:rsidRPr="00995834" w:rsidRDefault="00A40F47" w:rsidP="00447D52">
      <w:pPr>
        <w:tabs>
          <w:tab w:val="num" w:pos="1080"/>
        </w:tabs>
        <w:spacing w:line="216" w:lineRule="auto"/>
        <w:ind w:left="1080" w:hanging="360"/>
        <w:rPr>
          <w:rFonts w:ascii="Arial" w:hAnsi="Arial" w:cs="Arial"/>
          <w:sz w:val="16"/>
          <w:szCs w:val="16"/>
        </w:rPr>
      </w:pPr>
    </w:p>
    <w:p w14:paraId="59279008" w14:textId="77777777" w:rsidR="00A40F47" w:rsidRPr="00AC4089" w:rsidRDefault="00A40F47" w:rsidP="00447D52">
      <w:pPr>
        <w:numPr>
          <w:ilvl w:val="0"/>
          <w:numId w:val="4"/>
        </w:numPr>
        <w:tabs>
          <w:tab w:val="clear" w:pos="720"/>
          <w:tab w:val="num" w:pos="1080"/>
        </w:tabs>
        <w:spacing w:line="216" w:lineRule="auto"/>
        <w:ind w:left="1080"/>
        <w:rPr>
          <w:rFonts w:ascii="Arial" w:hAnsi="Arial" w:cs="Arial"/>
          <w:sz w:val="20"/>
          <w:szCs w:val="20"/>
        </w:rPr>
      </w:pPr>
      <w:r w:rsidRPr="00AC4089">
        <w:rPr>
          <w:rFonts w:ascii="Arial" w:hAnsi="Arial" w:cs="Arial"/>
          <w:sz w:val="20"/>
          <w:szCs w:val="20"/>
        </w:rPr>
        <w:t>Section 08 10 00 – Doors and Frames.</w:t>
      </w:r>
    </w:p>
    <w:p w14:paraId="5DCD771E" w14:textId="77777777" w:rsidR="00A40F47" w:rsidRPr="00995834" w:rsidRDefault="00A40F47" w:rsidP="00447D52">
      <w:pPr>
        <w:tabs>
          <w:tab w:val="num" w:pos="1080"/>
        </w:tabs>
        <w:spacing w:line="216" w:lineRule="auto"/>
        <w:ind w:left="1080" w:hanging="360"/>
        <w:rPr>
          <w:rFonts w:ascii="Arial" w:hAnsi="Arial" w:cs="Arial"/>
          <w:sz w:val="16"/>
          <w:szCs w:val="16"/>
        </w:rPr>
      </w:pPr>
    </w:p>
    <w:p w14:paraId="2E5FAF8A" w14:textId="77777777" w:rsidR="00A40F47" w:rsidRPr="00AC4089" w:rsidRDefault="00A40F47" w:rsidP="00447D52">
      <w:pPr>
        <w:numPr>
          <w:ilvl w:val="0"/>
          <w:numId w:val="4"/>
        </w:numPr>
        <w:tabs>
          <w:tab w:val="clear" w:pos="720"/>
          <w:tab w:val="num" w:pos="1080"/>
        </w:tabs>
        <w:spacing w:line="216" w:lineRule="auto"/>
        <w:ind w:left="1080"/>
        <w:rPr>
          <w:rFonts w:ascii="Arial" w:hAnsi="Arial" w:cs="Arial"/>
          <w:sz w:val="20"/>
          <w:szCs w:val="20"/>
        </w:rPr>
      </w:pPr>
      <w:r w:rsidRPr="00AC4089">
        <w:rPr>
          <w:rFonts w:ascii="Arial" w:hAnsi="Arial" w:cs="Arial"/>
          <w:sz w:val="20"/>
          <w:szCs w:val="20"/>
        </w:rPr>
        <w:t>Section 08 50 00 – Windows.</w:t>
      </w:r>
    </w:p>
    <w:p w14:paraId="27DDFB5B" w14:textId="77777777" w:rsidR="00A40F47" w:rsidRPr="00995834" w:rsidRDefault="00A40F47" w:rsidP="00447D52">
      <w:pPr>
        <w:tabs>
          <w:tab w:val="num" w:pos="1080"/>
        </w:tabs>
        <w:spacing w:line="216" w:lineRule="auto"/>
        <w:ind w:left="1080" w:hanging="360"/>
        <w:rPr>
          <w:rFonts w:ascii="Arial" w:hAnsi="Arial" w:cs="Arial"/>
          <w:sz w:val="16"/>
          <w:szCs w:val="16"/>
        </w:rPr>
      </w:pPr>
    </w:p>
    <w:p w14:paraId="0A008AB5" w14:textId="25FD2664" w:rsidR="00A40F47" w:rsidRPr="00AC4089" w:rsidRDefault="00A40F47" w:rsidP="00447D52">
      <w:pPr>
        <w:numPr>
          <w:ilvl w:val="0"/>
          <w:numId w:val="4"/>
        </w:numPr>
        <w:tabs>
          <w:tab w:val="clear" w:pos="720"/>
          <w:tab w:val="num" w:pos="1080"/>
        </w:tabs>
        <w:spacing w:line="216" w:lineRule="auto"/>
        <w:ind w:left="1080"/>
        <w:rPr>
          <w:rFonts w:ascii="Arial" w:hAnsi="Arial" w:cs="Arial"/>
          <w:sz w:val="20"/>
          <w:szCs w:val="20"/>
        </w:rPr>
      </w:pPr>
      <w:r w:rsidRPr="00AC4089">
        <w:rPr>
          <w:rFonts w:ascii="Arial" w:hAnsi="Arial" w:cs="Arial"/>
          <w:sz w:val="20"/>
          <w:szCs w:val="20"/>
        </w:rPr>
        <w:t xml:space="preserve">Section 09 20 00 – Plaster and Gypsum Board. </w:t>
      </w:r>
    </w:p>
    <w:p w14:paraId="11963962" w14:textId="501AF2B9" w:rsidR="00A40F47" w:rsidRPr="00AC4089" w:rsidRDefault="00A40F47" w:rsidP="00447D52">
      <w:pPr>
        <w:spacing w:line="216" w:lineRule="auto"/>
        <w:ind w:right="-72"/>
        <w:rPr>
          <w:rFonts w:ascii="Arial" w:hAnsi="Arial" w:cs="Arial"/>
          <w:sz w:val="20"/>
          <w:szCs w:val="20"/>
        </w:rPr>
      </w:pPr>
      <w:r w:rsidRPr="00AC4089">
        <w:rPr>
          <w:rFonts w:ascii="Arial" w:hAnsi="Arial" w:cs="Arial"/>
          <w:sz w:val="20"/>
          <w:szCs w:val="20"/>
        </w:rPr>
        <w:lastRenderedPageBreak/>
        <w:t>1.03</w:t>
      </w:r>
      <w:r w:rsidRPr="00AC4089">
        <w:rPr>
          <w:rFonts w:ascii="Arial" w:hAnsi="Arial" w:cs="Arial"/>
          <w:sz w:val="20"/>
          <w:szCs w:val="20"/>
        </w:rPr>
        <w:tab/>
        <w:t>REFERENCES</w:t>
      </w:r>
    </w:p>
    <w:p w14:paraId="34DE90D4" w14:textId="77777777" w:rsidR="00640D90" w:rsidRPr="00995834" w:rsidRDefault="00640D90" w:rsidP="00447D52">
      <w:pPr>
        <w:spacing w:line="216" w:lineRule="auto"/>
        <w:ind w:right="-72"/>
        <w:rPr>
          <w:rFonts w:ascii="Arial" w:hAnsi="Arial" w:cs="Arial"/>
          <w:sz w:val="16"/>
          <w:szCs w:val="16"/>
        </w:rPr>
      </w:pPr>
    </w:p>
    <w:p w14:paraId="40E84D27" w14:textId="4412BFC0" w:rsidR="00A36FD9" w:rsidRPr="00AC4089" w:rsidRDefault="00A36FD9"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AATCC 127-08 – Standard Test Method for Water Resistance: Hydrostatic Pressure.</w:t>
      </w:r>
    </w:p>
    <w:p w14:paraId="1E530C42" w14:textId="77777777" w:rsidR="00A36FD9" w:rsidRPr="00995834" w:rsidRDefault="00A36FD9" w:rsidP="00447D52">
      <w:pPr>
        <w:tabs>
          <w:tab w:val="num" w:pos="1080"/>
        </w:tabs>
        <w:spacing w:line="216" w:lineRule="auto"/>
        <w:ind w:left="1080" w:right="-72" w:hanging="360"/>
        <w:rPr>
          <w:rFonts w:ascii="Arial" w:hAnsi="Arial" w:cs="Arial"/>
          <w:sz w:val="16"/>
          <w:szCs w:val="16"/>
        </w:rPr>
      </w:pPr>
    </w:p>
    <w:p w14:paraId="2F12942E" w14:textId="7D9E8663" w:rsidR="001B1B2B" w:rsidRPr="00AC4089" w:rsidRDefault="001B1B2B"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D 36 – Standard Test Method for Softening Point of Bitumen.</w:t>
      </w:r>
    </w:p>
    <w:p w14:paraId="27CBF77B" w14:textId="77777777" w:rsidR="001B1B2B" w:rsidRPr="00995834" w:rsidRDefault="001B1B2B" w:rsidP="00447D52">
      <w:pPr>
        <w:tabs>
          <w:tab w:val="num" w:pos="1080"/>
        </w:tabs>
        <w:spacing w:line="216" w:lineRule="auto"/>
        <w:ind w:left="1080" w:right="-72" w:hanging="360"/>
        <w:rPr>
          <w:rFonts w:ascii="Arial" w:hAnsi="Arial" w:cs="Arial"/>
          <w:sz w:val="16"/>
          <w:szCs w:val="16"/>
        </w:rPr>
      </w:pPr>
    </w:p>
    <w:p w14:paraId="45EA0457" w14:textId="76622054" w:rsidR="00A40F47" w:rsidRPr="00AC4089" w:rsidRDefault="00A40F47"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 xml:space="preserve">ASTM D 412 – Standard Test Methods for Vulcanized Rubber and Thermoplastic Elastomers-Tension. </w:t>
      </w:r>
    </w:p>
    <w:p w14:paraId="3DB547A3" w14:textId="77777777" w:rsidR="008B58FD" w:rsidRPr="00995834" w:rsidRDefault="008B58FD" w:rsidP="00447D52">
      <w:pPr>
        <w:tabs>
          <w:tab w:val="num" w:pos="1080"/>
        </w:tabs>
        <w:spacing w:line="216" w:lineRule="auto"/>
        <w:ind w:left="1080" w:right="-72" w:hanging="360"/>
        <w:rPr>
          <w:rFonts w:ascii="Arial" w:hAnsi="Arial" w:cs="Arial"/>
          <w:sz w:val="16"/>
          <w:szCs w:val="16"/>
        </w:rPr>
      </w:pPr>
    </w:p>
    <w:p w14:paraId="6E89FD5F" w14:textId="77777777" w:rsidR="008B58FD" w:rsidRPr="00AC4089" w:rsidRDefault="008B58FD"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D 882 – Standard Test Method for Tensile Properties of Thin Plastic Sheeting.</w:t>
      </w:r>
    </w:p>
    <w:p w14:paraId="3ECA1874" w14:textId="77777777" w:rsidR="008B58FD" w:rsidRPr="00995834" w:rsidRDefault="008B58FD" w:rsidP="00447D52">
      <w:pPr>
        <w:pStyle w:val="ListParagraph"/>
        <w:tabs>
          <w:tab w:val="num" w:pos="1080"/>
        </w:tabs>
        <w:spacing w:line="216" w:lineRule="auto"/>
        <w:ind w:left="1080" w:right="-72" w:hanging="360"/>
        <w:rPr>
          <w:rFonts w:ascii="Arial" w:hAnsi="Arial" w:cs="Arial"/>
          <w:sz w:val="16"/>
          <w:szCs w:val="16"/>
        </w:rPr>
      </w:pPr>
    </w:p>
    <w:p w14:paraId="6A18E631" w14:textId="77777777" w:rsidR="008B58FD" w:rsidRPr="00AC4089" w:rsidRDefault="008B58FD"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D 903 – Standard Test Method for Peel or Stripping Strength of Adhesive Bonds.</w:t>
      </w:r>
    </w:p>
    <w:p w14:paraId="5843CDA6" w14:textId="77777777" w:rsidR="008B58FD" w:rsidRPr="00995834" w:rsidRDefault="008B58FD" w:rsidP="00447D52">
      <w:pPr>
        <w:pStyle w:val="ListParagraph"/>
        <w:tabs>
          <w:tab w:val="num" w:pos="1080"/>
        </w:tabs>
        <w:spacing w:line="216" w:lineRule="auto"/>
        <w:ind w:left="1080" w:right="-72" w:hanging="360"/>
        <w:rPr>
          <w:rFonts w:ascii="Arial" w:hAnsi="Arial" w:cs="Arial"/>
          <w:sz w:val="16"/>
          <w:szCs w:val="16"/>
        </w:rPr>
      </w:pPr>
    </w:p>
    <w:p w14:paraId="3C355011" w14:textId="77777777" w:rsidR="008B58FD" w:rsidRPr="00AC4089" w:rsidRDefault="008B58FD"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D 1000 – Standard Test Methods for Pressure-Sensitive, Adhesive-Coated Tapes used for Electrical and Electronic Applications.</w:t>
      </w:r>
    </w:p>
    <w:p w14:paraId="644D7231" w14:textId="77777777" w:rsidR="008B58FD" w:rsidRPr="00995834" w:rsidRDefault="008B58FD" w:rsidP="00447D52">
      <w:pPr>
        <w:pStyle w:val="ListParagraph"/>
        <w:tabs>
          <w:tab w:val="num" w:pos="1080"/>
        </w:tabs>
        <w:spacing w:line="216" w:lineRule="auto"/>
        <w:ind w:left="1080" w:right="-72" w:hanging="360"/>
        <w:rPr>
          <w:rFonts w:ascii="Arial" w:hAnsi="Arial" w:cs="Arial"/>
          <w:sz w:val="16"/>
          <w:szCs w:val="16"/>
        </w:rPr>
      </w:pPr>
    </w:p>
    <w:p w14:paraId="7BDE8427" w14:textId="77777777" w:rsidR="00A22189" w:rsidRPr="00AC4089" w:rsidRDefault="008B58FD"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D 1876 – Standard Test Method for Peel Resistance of Adhesives</w:t>
      </w:r>
    </w:p>
    <w:p w14:paraId="4023596C" w14:textId="77777777" w:rsidR="00A22189" w:rsidRPr="00995834" w:rsidRDefault="00A22189" w:rsidP="00447D52">
      <w:pPr>
        <w:pStyle w:val="ListParagraph"/>
        <w:tabs>
          <w:tab w:val="num" w:pos="1080"/>
        </w:tabs>
        <w:spacing w:line="216" w:lineRule="auto"/>
        <w:ind w:left="1080" w:right="-72" w:hanging="360"/>
        <w:rPr>
          <w:rFonts w:ascii="Arial" w:hAnsi="Arial" w:cs="Arial"/>
          <w:sz w:val="16"/>
          <w:szCs w:val="16"/>
        </w:rPr>
      </w:pPr>
    </w:p>
    <w:p w14:paraId="34FF87FA" w14:textId="674E9035" w:rsidR="001B1B2B" w:rsidRPr="00995834" w:rsidRDefault="00A22189" w:rsidP="00447D52">
      <w:pPr>
        <w:numPr>
          <w:ilvl w:val="0"/>
          <w:numId w:val="5"/>
        </w:numPr>
        <w:tabs>
          <w:tab w:val="clear" w:pos="720"/>
          <w:tab w:val="num" w:pos="1080"/>
        </w:tabs>
        <w:spacing w:line="216" w:lineRule="auto"/>
        <w:ind w:left="1080" w:right="-72"/>
        <w:rPr>
          <w:rFonts w:ascii="Arial" w:hAnsi="Arial" w:cs="Arial"/>
          <w:sz w:val="16"/>
          <w:szCs w:val="16"/>
        </w:rPr>
      </w:pPr>
      <w:r w:rsidRPr="00AC4089">
        <w:rPr>
          <w:rFonts w:ascii="Arial" w:hAnsi="Arial" w:cs="Arial"/>
          <w:sz w:val="20"/>
          <w:szCs w:val="20"/>
        </w:rPr>
        <w:t xml:space="preserve">ASTM D 1970 </w:t>
      </w:r>
      <w:r w:rsidR="00732731" w:rsidRPr="00AC4089">
        <w:rPr>
          <w:rFonts w:ascii="Arial" w:hAnsi="Arial" w:cs="Arial"/>
          <w:sz w:val="20"/>
          <w:szCs w:val="20"/>
        </w:rPr>
        <w:t>–</w:t>
      </w:r>
      <w:r w:rsidRPr="00AC4089">
        <w:rPr>
          <w:rFonts w:ascii="Arial" w:hAnsi="Arial" w:cs="Arial"/>
          <w:sz w:val="20"/>
          <w:szCs w:val="20"/>
        </w:rPr>
        <w:t xml:space="preserve"> Standard Specification for Self-Adhering Polymer Modified Bituminous Sheet Materials Used as Steep Roofing Underlayment for Ice Dam Protection – Section 7.9 Nail Sealability.</w:t>
      </w:r>
      <w:r w:rsidR="001B1B2B" w:rsidRPr="00AC4089">
        <w:rPr>
          <w:rFonts w:ascii="Arial" w:hAnsi="Arial" w:cs="Arial"/>
          <w:sz w:val="20"/>
          <w:szCs w:val="20"/>
        </w:rPr>
        <w:br/>
      </w:r>
    </w:p>
    <w:p w14:paraId="023183BF" w14:textId="18BE8B5A" w:rsidR="00191052" w:rsidRPr="00AC4089" w:rsidRDefault="00191052"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 xml:space="preserve">ASTM D 4073 </w:t>
      </w:r>
      <w:r w:rsidR="00732731" w:rsidRPr="00AC4089">
        <w:rPr>
          <w:rFonts w:ascii="Arial" w:hAnsi="Arial" w:cs="Arial"/>
          <w:sz w:val="20"/>
          <w:szCs w:val="20"/>
        </w:rPr>
        <w:t>–</w:t>
      </w:r>
      <w:r w:rsidRPr="00AC4089">
        <w:rPr>
          <w:rFonts w:ascii="Arial" w:hAnsi="Arial" w:cs="Arial"/>
          <w:sz w:val="20"/>
          <w:szCs w:val="20"/>
        </w:rPr>
        <w:t xml:space="preserve"> Standard Test Method for Tensile-Tear Strength of Bituminous Roofing Membranes.</w:t>
      </w:r>
    </w:p>
    <w:p w14:paraId="20244741" w14:textId="77777777" w:rsidR="00191052" w:rsidRPr="00995834" w:rsidRDefault="00191052" w:rsidP="00447D52">
      <w:pPr>
        <w:tabs>
          <w:tab w:val="num" w:pos="1080"/>
        </w:tabs>
        <w:spacing w:line="216" w:lineRule="auto"/>
        <w:ind w:left="1080" w:right="-72" w:hanging="360"/>
        <w:rPr>
          <w:rFonts w:ascii="Arial" w:hAnsi="Arial" w:cs="Arial"/>
          <w:sz w:val="16"/>
          <w:szCs w:val="16"/>
        </w:rPr>
      </w:pPr>
    </w:p>
    <w:p w14:paraId="6A1ADF0D" w14:textId="2A3B0B41" w:rsidR="001B1B2B" w:rsidRPr="00AC4089" w:rsidRDefault="001B1B2B"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 xml:space="preserve">ASTM D 4541 </w:t>
      </w:r>
      <w:r w:rsidR="00732731" w:rsidRPr="00AC4089">
        <w:rPr>
          <w:rFonts w:ascii="Arial" w:hAnsi="Arial" w:cs="Arial"/>
          <w:sz w:val="20"/>
          <w:szCs w:val="20"/>
        </w:rPr>
        <w:t>–</w:t>
      </w:r>
      <w:r w:rsidRPr="00AC4089">
        <w:rPr>
          <w:rFonts w:ascii="Arial" w:hAnsi="Arial" w:cs="Arial"/>
          <w:sz w:val="20"/>
          <w:szCs w:val="20"/>
        </w:rPr>
        <w:t xml:space="preserve"> Standard Test Method for Pull-off Strength of Coatings Using Portable Adhesion Testers.</w:t>
      </w:r>
    </w:p>
    <w:p w14:paraId="7A28F526" w14:textId="77777777" w:rsidR="001B1B2B" w:rsidRPr="00995834" w:rsidRDefault="001B1B2B" w:rsidP="00447D52">
      <w:pPr>
        <w:tabs>
          <w:tab w:val="num" w:pos="1080"/>
        </w:tabs>
        <w:spacing w:line="216" w:lineRule="auto"/>
        <w:ind w:left="1080" w:right="-72" w:hanging="360"/>
        <w:rPr>
          <w:rFonts w:ascii="Arial" w:hAnsi="Arial" w:cs="Arial"/>
          <w:sz w:val="16"/>
          <w:szCs w:val="16"/>
        </w:rPr>
      </w:pPr>
    </w:p>
    <w:p w14:paraId="1CFBAF57" w14:textId="26A050CD" w:rsidR="00A40F47" w:rsidRPr="00AC4089" w:rsidRDefault="00A40F47"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E 96</w:t>
      </w:r>
      <w:r w:rsidR="00732731" w:rsidRPr="00AC4089">
        <w:rPr>
          <w:rFonts w:ascii="Arial" w:hAnsi="Arial" w:cs="Arial"/>
          <w:sz w:val="20"/>
          <w:szCs w:val="20"/>
        </w:rPr>
        <w:t xml:space="preserve"> </w:t>
      </w:r>
      <w:r w:rsidRPr="00AC4089">
        <w:rPr>
          <w:rFonts w:ascii="Arial" w:hAnsi="Arial" w:cs="Arial"/>
          <w:sz w:val="20"/>
          <w:szCs w:val="20"/>
        </w:rPr>
        <w:t xml:space="preserve">– Standard Test Methods for Water Vapor Transmission of Materials. </w:t>
      </w:r>
    </w:p>
    <w:p w14:paraId="7E825C37" w14:textId="77777777" w:rsidR="00A40F47" w:rsidRPr="00995834" w:rsidRDefault="00A40F47" w:rsidP="00447D52">
      <w:pPr>
        <w:tabs>
          <w:tab w:val="num" w:pos="1080"/>
        </w:tabs>
        <w:spacing w:line="216" w:lineRule="auto"/>
        <w:ind w:left="1080" w:right="-72" w:hanging="360"/>
        <w:rPr>
          <w:rFonts w:ascii="Arial" w:hAnsi="Arial" w:cs="Arial"/>
          <w:sz w:val="16"/>
          <w:szCs w:val="16"/>
        </w:rPr>
      </w:pPr>
    </w:p>
    <w:p w14:paraId="6A18B259" w14:textId="77777777" w:rsidR="007F7928" w:rsidRPr="00AC4089" w:rsidRDefault="00A40F47"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E 154 – Standard Test Methods for Water Vapor Retarders Used in Contact with Earth Under Concrete Slabs, on Walls, or as Ground Cover.</w:t>
      </w:r>
    </w:p>
    <w:p w14:paraId="507EF0A6" w14:textId="77777777" w:rsidR="007F7928" w:rsidRPr="00995834" w:rsidRDefault="007F7928" w:rsidP="00447D52">
      <w:pPr>
        <w:pStyle w:val="ListParagraph"/>
        <w:tabs>
          <w:tab w:val="num" w:pos="1080"/>
        </w:tabs>
        <w:spacing w:line="216" w:lineRule="auto"/>
        <w:ind w:left="1080" w:right="-72" w:hanging="360"/>
        <w:rPr>
          <w:rFonts w:ascii="Arial" w:hAnsi="Arial" w:cs="Arial"/>
          <w:iCs/>
          <w:sz w:val="16"/>
          <w:szCs w:val="16"/>
        </w:rPr>
      </w:pPr>
    </w:p>
    <w:p w14:paraId="30E2F4DC" w14:textId="05DBA91F" w:rsidR="007F7928" w:rsidRPr="00AC4089" w:rsidRDefault="007F7928"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iCs/>
          <w:sz w:val="20"/>
          <w:szCs w:val="20"/>
        </w:rPr>
        <w:t xml:space="preserve">ASTM E 283 </w:t>
      </w:r>
      <w:r w:rsidRPr="00AC4089">
        <w:rPr>
          <w:rFonts w:ascii="Arial" w:hAnsi="Arial" w:cs="Arial"/>
          <w:sz w:val="20"/>
          <w:szCs w:val="20"/>
        </w:rPr>
        <w:t>– Standard Test Method for Determining Rate of Air Leakage Through Exterior Windows, Curtain Walls, and Doors Under Specified Pressure Differences Across the Specimen</w:t>
      </w:r>
      <w:r w:rsidR="00E74638" w:rsidRPr="00AC4089">
        <w:rPr>
          <w:rFonts w:ascii="Arial" w:hAnsi="Arial" w:cs="Arial"/>
          <w:sz w:val="20"/>
          <w:szCs w:val="20"/>
        </w:rPr>
        <w:t>.</w:t>
      </w:r>
    </w:p>
    <w:p w14:paraId="21A88352" w14:textId="77777777" w:rsidR="007F7928" w:rsidRPr="00995834" w:rsidRDefault="007F7928" w:rsidP="00447D52">
      <w:pPr>
        <w:pStyle w:val="ListParagraph"/>
        <w:tabs>
          <w:tab w:val="num" w:pos="1080"/>
        </w:tabs>
        <w:spacing w:line="216" w:lineRule="auto"/>
        <w:ind w:left="1080" w:right="-72" w:hanging="360"/>
        <w:rPr>
          <w:rFonts w:ascii="Arial" w:hAnsi="Arial" w:cs="Arial"/>
          <w:sz w:val="16"/>
          <w:szCs w:val="16"/>
        </w:rPr>
      </w:pPr>
    </w:p>
    <w:p w14:paraId="668AB319" w14:textId="77777777" w:rsidR="001B1B2B" w:rsidRPr="00AC4089" w:rsidRDefault="007F7928"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color w:val="000000"/>
          <w:sz w:val="20"/>
          <w:szCs w:val="20"/>
        </w:rPr>
        <w:t>ASTM E 2178</w:t>
      </w:r>
      <w:r w:rsidRPr="00AC4089">
        <w:rPr>
          <w:rFonts w:ascii="Arial" w:hAnsi="Arial" w:cs="Arial"/>
          <w:color w:val="FF0000"/>
          <w:sz w:val="20"/>
          <w:szCs w:val="20"/>
        </w:rPr>
        <w:t xml:space="preserve"> </w:t>
      </w:r>
      <w:r w:rsidRPr="00AC4089">
        <w:rPr>
          <w:rFonts w:ascii="Arial" w:hAnsi="Arial" w:cs="Arial"/>
          <w:sz w:val="20"/>
          <w:szCs w:val="20"/>
        </w:rPr>
        <w:t>– Standard Test Method for Air Permeance of Building Materials.</w:t>
      </w:r>
    </w:p>
    <w:p w14:paraId="3A07FAEF" w14:textId="77777777" w:rsidR="001B1B2B" w:rsidRPr="00995834" w:rsidRDefault="001B1B2B" w:rsidP="00447D52">
      <w:pPr>
        <w:tabs>
          <w:tab w:val="num" w:pos="1080"/>
        </w:tabs>
        <w:spacing w:line="216" w:lineRule="auto"/>
        <w:ind w:left="1080" w:right="-72" w:hanging="360"/>
        <w:rPr>
          <w:rFonts w:ascii="Arial" w:hAnsi="Arial" w:cs="Arial"/>
          <w:sz w:val="16"/>
          <w:szCs w:val="16"/>
        </w:rPr>
      </w:pPr>
    </w:p>
    <w:p w14:paraId="4925FB58" w14:textId="77777777" w:rsidR="001B1B2B" w:rsidRPr="00AC4089" w:rsidRDefault="001B1B2B"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ASTM E 2357 - Standard Test Method for Determining Air Leakage of Air Barrier Assemblies.</w:t>
      </w:r>
    </w:p>
    <w:p w14:paraId="4526C917" w14:textId="77777777" w:rsidR="001B1B2B" w:rsidRPr="00995834" w:rsidRDefault="001B1B2B" w:rsidP="00447D52">
      <w:pPr>
        <w:pStyle w:val="ListParagraph"/>
        <w:tabs>
          <w:tab w:val="num" w:pos="1080"/>
        </w:tabs>
        <w:spacing w:line="216" w:lineRule="auto"/>
        <w:ind w:left="1080" w:right="-72" w:hanging="360"/>
        <w:rPr>
          <w:rFonts w:ascii="Arial" w:hAnsi="Arial" w:cs="Arial"/>
          <w:sz w:val="16"/>
          <w:szCs w:val="16"/>
        </w:rPr>
      </w:pPr>
    </w:p>
    <w:p w14:paraId="63412B4C" w14:textId="07E01BA4" w:rsidR="001B1B2B" w:rsidRPr="00AC4089" w:rsidRDefault="001B1B2B" w:rsidP="00447D52">
      <w:pPr>
        <w:numPr>
          <w:ilvl w:val="0"/>
          <w:numId w:val="5"/>
        </w:numPr>
        <w:tabs>
          <w:tab w:val="clear" w:pos="720"/>
          <w:tab w:val="num" w:pos="1080"/>
        </w:tabs>
        <w:spacing w:line="216" w:lineRule="auto"/>
        <w:ind w:left="1080" w:right="-72"/>
        <w:rPr>
          <w:rFonts w:ascii="Arial" w:hAnsi="Arial" w:cs="Arial"/>
          <w:sz w:val="20"/>
          <w:szCs w:val="20"/>
        </w:rPr>
      </w:pPr>
      <w:r w:rsidRPr="00AC4089">
        <w:rPr>
          <w:rFonts w:ascii="Arial" w:hAnsi="Arial" w:cs="Arial"/>
          <w:sz w:val="20"/>
          <w:szCs w:val="20"/>
        </w:rPr>
        <w:t>NFPA 285 – Standard Test Method of determining the flammability characteristics of exterior, non-load bearing wall assemblies/panels.</w:t>
      </w:r>
    </w:p>
    <w:p w14:paraId="62744C8C" w14:textId="77777777" w:rsidR="00BA0B0C" w:rsidRPr="00995834" w:rsidRDefault="00BA0B0C" w:rsidP="00447D52">
      <w:pPr>
        <w:spacing w:line="216" w:lineRule="auto"/>
        <w:ind w:right="-72"/>
        <w:rPr>
          <w:rFonts w:ascii="Arial" w:hAnsi="Arial" w:cs="Arial"/>
          <w:sz w:val="16"/>
          <w:szCs w:val="16"/>
        </w:rPr>
      </w:pPr>
    </w:p>
    <w:p w14:paraId="320A4BF3" w14:textId="77777777" w:rsidR="00A40F47" w:rsidRPr="00AC4089" w:rsidRDefault="00A40F47" w:rsidP="00447D52">
      <w:pPr>
        <w:spacing w:line="216" w:lineRule="auto"/>
        <w:ind w:right="-72"/>
        <w:rPr>
          <w:rFonts w:ascii="Arial" w:hAnsi="Arial" w:cs="Arial"/>
          <w:sz w:val="20"/>
          <w:szCs w:val="20"/>
        </w:rPr>
      </w:pPr>
      <w:r w:rsidRPr="00AC4089">
        <w:rPr>
          <w:rFonts w:ascii="Arial" w:hAnsi="Arial" w:cs="Arial"/>
          <w:sz w:val="20"/>
          <w:szCs w:val="20"/>
        </w:rPr>
        <w:t>1.04</w:t>
      </w:r>
      <w:r w:rsidRPr="00AC4089">
        <w:rPr>
          <w:rFonts w:ascii="Arial" w:hAnsi="Arial" w:cs="Arial"/>
          <w:sz w:val="20"/>
          <w:szCs w:val="20"/>
        </w:rPr>
        <w:tab/>
        <w:t>SUBMITTALS</w:t>
      </w:r>
    </w:p>
    <w:p w14:paraId="50106572" w14:textId="77777777" w:rsidR="00A40F47" w:rsidRPr="00995834" w:rsidRDefault="00A40F47" w:rsidP="00447D52">
      <w:pPr>
        <w:spacing w:line="216" w:lineRule="auto"/>
        <w:ind w:right="-72"/>
        <w:rPr>
          <w:rFonts w:ascii="Arial" w:hAnsi="Arial" w:cs="Arial"/>
          <w:sz w:val="16"/>
          <w:szCs w:val="16"/>
        </w:rPr>
      </w:pPr>
    </w:p>
    <w:p w14:paraId="20109AC9" w14:textId="3E54DBC6" w:rsidR="00A40F47" w:rsidRDefault="00A40F47" w:rsidP="00447D52">
      <w:pPr>
        <w:pStyle w:val="ListParagraph"/>
        <w:numPr>
          <w:ilvl w:val="0"/>
          <w:numId w:val="32"/>
        </w:numPr>
        <w:spacing w:line="216" w:lineRule="auto"/>
        <w:ind w:left="1080" w:right="-72"/>
        <w:rPr>
          <w:rFonts w:ascii="Arial" w:hAnsi="Arial" w:cs="Arial"/>
          <w:sz w:val="20"/>
          <w:szCs w:val="20"/>
        </w:rPr>
      </w:pPr>
      <w:r w:rsidRPr="00AC4089">
        <w:rPr>
          <w:rFonts w:ascii="Arial" w:hAnsi="Arial" w:cs="Arial"/>
          <w:sz w:val="20"/>
          <w:szCs w:val="20"/>
        </w:rPr>
        <w:t xml:space="preserve">Comply with Section 01 33 00 - Submittal Procedures. </w:t>
      </w:r>
    </w:p>
    <w:p w14:paraId="588006AE" w14:textId="77777777" w:rsidR="00AC4089" w:rsidRPr="00995834" w:rsidRDefault="00AC4089" w:rsidP="00447D52">
      <w:pPr>
        <w:spacing w:line="216" w:lineRule="auto"/>
        <w:ind w:left="720" w:right="-72"/>
        <w:rPr>
          <w:rFonts w:ascii="Arial" w:hAnsi="Arial" w:cs="Arial"/>
          <w:sz w:val="16"/>
          <w:szCs w:val="16"/>
        </w:rPr>
      </w:pPr>
    </w:p>
    <w:p w14:paraId="380ED8BA" w14:textId="2BA7A669" w:rsidR="00A40F47" w:rsidRPr="00AC4089" w:rsidRDefault="00A40F47" w:rsidP="00447D52">
      <w:pPr>
        <w:pStyle w:val="ListParagraph"/>
        <w:numPr>
          <w:ilvl w:val="0"/>
          <w:numId w:val="32"/>
        </w:numPr>
        <w:spacing w:line="216" w:lineRule="auto"/>
        <w:ind w:left="1080" w:right="-72"/>
        <w:rPr>
          <w:rFonts w:ascii="Arial" w:hAnsi="Arial" w:cs="Arial"/>
          <w:sz w:val="20"/>
          <w:szCs w:val="20"/>
        </w:rPr>
      </w:pPr>
      <w:r w:rsidRPr="00AC4089">
        <w:rPr>
          <w:rFonts w:ascii="Arial" w:hAnsi="Arial" w:cs="Arial"/>
          <w:sz w:val="20"/>
          <w:szCs w:val="20"/>
        </w:rPr>
        <w:t xml:space="preserve">Submit manufacturer's product data and application instructions. </w:t>
      </w:r>
    </w:p>
    <w:p w14:paraId="1E3151CD" w14:textId="651BF532" w:rsidR="00835C3B" w:rsidRPr="00995834" w:rsidRDefault="00835C3B" w:rsidP="00447D52">
      <w:pPr>
        <w:spacing w:line="216" w:lineRule="auto"/>
        <w:ind w:right="-72"/>
        <w:rPr>
          <w:rFonts w:ascii="Arial" w:hAnsi="Arial" w:cs="Arial"/>
          <w:sz w:val="16"/>
          <w:szCs w:val="16"/>
        </w:rPr>
      </w:pPr>
    </w:p>
    <w:p w14:paraId="24834612" w14:textId="347D983D" w:rsidR="00A40F47" w:rsidRPr="00AC4089" w:rsidRDefault="00A40F47" w:rsidP="00447D52">
      <w:pPr>
        <w:pStyle w:val="2ndindent"/>
        <w:numPr>
          <w:ilvl w:val="0"/>
          <w:numId w:val="32"/>
        </w:numPr>
        <w:tabs>
          <w:tab w:val="left" w:pos="1080"/>
        </w:tabs>
        <w:spacing w:before="0" w:line="216" w:lineRule="auto"/>
        <w:ind w:left="1080" w:right="-72"/>
        <w:rPr>
          <w:rFonts w:ascii="Arial" w:hAnsi="Arial" w:cs="Arial"/>
        </w:rPr>
      </w:pPr>
      <w:r w:rsidRPr="00AC4089">
        <w:rPr>
          <w:rFonts w:ascii="Arial" w:hAnsi="Arial" w:cs="Arial"/>
        </w:rPr>
        <w:t>Sustainable Design Submittals:</w:t>
      </w:r>
    </w:p>
    <w:p w14:paraId="5B23E0D4" w14:textId="77777777" w:rsidR="00A40F47" w:rsidRPr="00995834" w:rsidRDefault="00A40F47" w:rsidP="00447D52">
      <w:pPr>
        <w:pStyle w:val="2ndindent"/>
        <w:tabs>
          <w:tab w:val="left" w:pos="1080"/>
        </w:tabs>
        <w:spacing w:before="0" w:line="216" w:lineRule="auto"/>
        <w:ind w:right="-72" w:hanging="720"/>
        <w:rPr>
          <w:rFonts w:ascii="Arial" w:hAnsi="Arial" w:cs="Arial"/>
          <w:sz w:val="16"/>
          <w:szCs w:val="16"/>
        </w:rPr>
      </w:pPr>
      <w:r w:rsidRPr="00AC4089">
        <w:rPr>
          <w:rFonts w:ascii="Arial" w:hAnsi="Arial" w:cs="Arial"/>
        </w:rPr>
        <w:t xml:space="preserve">  </w:t>
      </w:r>
    </w:p>
    <w:p w14:paraId="0A74F904" w14:textId="77777777" w:rsidR="00A40F47" w:rsidRPr="00AC4089" w:rsidRDefault="00A40F47" w:rsidP="00447D52">
      <w:pPr>
        <w:pStyle w:val="2ndindent"/>
        <w:tabs>
          <w:tab w:val="left" w:pos="1080"/>
        </w:tabs>
        <w:spacing w:before="0" w:line="216" w:lineRule="auto"/>
        <w:ind w:right="-72"/>
        <w:rPr>
          <w:rFonts w:ascii="Arial" w:hAnsi="Arial" w:cs="Arial"/>
        </w:rPr>
      </w:pPr>
      <w:r w:rsidRPr="00AC4089">
        <w:rPr>
          <w:rFonts w:ascii="Arial" w:hAnsi="Arial" w:cs="Arial"/>
        </w:rPr>
        <w:t>1.</w:t>
      </w:r>
      <w:r w:rsidRPr="00AC4089">
        <w:rPr>
          <w:rFonts w:ascii="Arial" w:hAnsi="Arial" w:cs="Arial"/>
        </w:rPr>
        <w:tab/>
        <w:t>Submit invoices and documentation from manufacturer of the amounts of materials and content for products specified.</w:t>
      </w:r>
    </w:p>
    <w:p w14:paraId="4481B351" w14:textId="77777777" w:rsidR="00A40F47" w:rsidRPr="00995834" w:rsidRDefault="00A40F47" w:rsidP="00447D52">
      <w:pPr>
        <w:pStyle w:val="2ndindent"/>
        <w:tabs>
          <w:tab w:val="left" w:pos="1080"/>
        </w:tabs>
        <w:spacing w:before="0" w:line="216" w:lineRule="auto"/>
        <w:ind w:right="-72"/>
        <w:rPr>
          <w:rFonts w:ascii="Arial" w:hAnsi="Arial" w:cs="Arial"/>
          <w:sz w:val="16"/>
          <w:szCs w:val="16"/>
        </w:rPr>
      </w:pPr>
    </w:p>
    <w:p w14:paraId="3EC9125A" w14:textId="7CC8156D" w:rsidR="00A40F47" w:rsidRDefault="00A40F47" w:rsidP="00447D52">
      <w:pPr>
        <w:pStyle w:val="2ndindent"/>
        <w:tabs>
          <w:tab w:val="left" w:pos="1080"/>
        </w:tabs>
        <w:spacing w:before="0" w:line="216" w:lineRule="auto"/>
        <w:ind w:right="-72"/>
        <w:rPr>
          <w:rFonts w:ascii="Arial" w:hAnsi="Arial" w:cs="Arial"/>
        </w:rPr>
      </w:pPr>
      <w:r w:rsidRPr="00AC4089">
        <w:rPr>
          <w:rFonts w:ascii="Arial" w:hAnsi="Arial" w:cs="Arial"/>
        </w:rPr>
        <w:t>2.</w:t>
      </w:r>
      <w:r w:rsidRPr="00AC4089">
        <w:rPr>
          <w:rFonts w:ascii="Arial" w:hAnsi="Arial" w:cs="Arial"/>
        </w:rPr>
        <w:tab/>
        <w:t>Submit invoices and documentation showing manufacturing locations and origins of materials for products manufactured and sourced within 500 miles of project site.</w:t>
      </w:r>
    </w:p>
    <w:p w14:paraId="22EAF321" w14:textId="77777777" w:rsidR="00995834" w:rsidRPr="00995834" w:rsidRDefault="00995834" w:rsidP="00447D52">
      <w:pPr>
        <w:pStyle w:val="2ndindent"/>
        <w:tabs>
          <w:tab w:val="left" w:pos="1080"/>
        </w:tabs>
        <w:spacing w:before="0" w:line="216" w:lineRule="auto"/>
        <w:ind w:right="-72"/>
        <w:rPr>
          <w:rFonts w:ascii="Arial" w:hAnsi="Arial" w:cs="Arial"/>
          <w:sz w:val="16"/>
          <w:szCs w:val="16"/>
        </w:rPr>
      </w:pPr>
    </w:p>
    <w:p w14:paraId="678D2C0D" w14:textId="77777777" w:rsidR="00A64ACF" w:rsidRPr="00AC4089" w:rsidRDefault="00A64ACF" w:rsidP="00447D52">
      <w:pPr>
        <w:pStyle w:val="2ndindent"/>
        <w:numPr>
          <w:ilvl w:val="0"/>
          <w:numId w:val="32"/>
        </w:numPr>
        <w:tabs>
          <w:tab w:val="clear" w:pos="720"/>
          <w:tab w:val="clear" w:pos="1440"/>
          <w:tab w:val="left" w:pos="1080"/>
        </w:tabs>
        <w:spacing w:before="0" w:line="216" w:lineRule="auto"/>
        <w:ind w:hanging="720"/>
        <w:rPr>
          <w:rFonts w:ascii="Arial" w:hAnsi="Arial" w:cs="Arial"/>
        </w:rPr>
      </w:pPr>
      <w:r w:rsidRPr="00AC4089">
        <w:rPr>
          <w:rFonts w:ascii="Arial" w:hAnsi="Arial" w:cs="Arial"/>
        </w:rPr>
        <w:t>LEED Submittal:  Documentation of materials, recycled content and location of manufacturer.</w:t>
      </w:r>
    </w:p>
    <w:p w14:paraId="2DDFE5C9" w14:textId="77777777" w:rsidR="00A64ACF" w:rsidRPr="00995834" w:rsidRDefault="00A64ACF" w:rsidP="00447D52">
      <w:pPr>
        <w:pStyle w:val="2ndindent"/>
        <w:tabs>
          <w:tab w:val="clear" w:pos="1440"/>
        </w:tabs>
        <w:spacing w:before="0" w:line="216" w:lineRule="auto"/>
        <w:ind w:left="720" w:firstLine="0"/>
        <w:rPr>
          <w:rFonts w:ascii="Arial" w:hAnsi="Arial" w:cs="Arial"/>
          <w:sz w:val="16"/>
          <w:szCs w:val="16"/>
        </w:rPr>
      </w:pPr>
    </w:p>
    <w:p w14:paraId="017F1B8D" w14:textId="77777777" w:rsidR="00A64ACF" w:rsidRPr="00AC4089" w:rsidRDefault="00A64ACF" w:rsidP="00447D52">
      <w:pPr>
        <w:pStyle w:val="2ndindent"/>
        <w:tabs>
          <w:tab w:val="left" w:pos="1080"/>
        </w:tabs>
        <w:spacing w:before="0" w:line="216" w:lineRule="auto"/>
        <w:rPr>
          <w:rFonts w:ascii="Arial" w:hAnsi="Arial" w:cs="Arial"/>
        </w:rPr>
      </w:pPr>
      <w:r w:rsidRPr="00AC4089">
        <w:rPr>
          <w:rFonts w:ascii="Arial" w:hAnsi="Arial" w:cs="Arial"/>
        </w:rPr>
        <w:t>1.</w:t>
      </w:r>
      <w:r w:rsidRPr="00AC4089">
        <w:rPr>
          <w:rFonts w:ascii="Arial" w:hAnsi="Arial" w:cs="Arial"/>
        </w:rPr>
        <w:tab/>
        <w:t>LEED MR Credit 2 – Construction Waste Management: Provide documentation of reusable materials by weight and volume diverted back to manufacturing process or to appropriate sites.</w:t>
      </w:r>
    </w:p>
    <w:p w14:paraId="0450A74D" w14:textId="77777777" w:rsidR="00A64ACF" w:rsidRPr="00AC4089" w:rsidRDefault="00A64ACF" w:rsidP="00447D52">
      <w:pPr>
        <w:pStyle w:val="2ndindent"/>
        <w:tabs>
          <w:tab w:val="left" w:pos="1080"/>
        </w:tabs>
        <w:spacing w:before="0" w:line="216" w:lineRule="auto"/>
        <w:rPr>
          <w:rFonts w:ascii="Arial" w:hAnsi="Arial" w:cs="Arial"/>
        </w:rPr>
      </w:pPr>
    </w:p>
    <w:p w14:paraId="252ED57F" w14:textId="77777777" w:rsidR="00A64ACF" w:rsidRPr="00AC4089" w:rsidRDefault="00A64ACF" w:rsidP="00447D52">
      <w:pPr>
        <w:pStyle w:val="2ndindent"/>
        <w:tabs>
          <w:tab w:val="left" w:pos="1080"/>
        </w:tabs>
        <w:spacing w:before="0" w:line="216" w:lineRule="auto"/>
        <w:rPr>
          <w:rFonts w:ascii="Arial" w:hAnsi="Arial" w:cs="Arial"/>
        </w:rPr>
      </w:pPr>
      <w:r w:rsidRPr="00AC4089">
        <w:rPr>
          <w:rFonts w:ascii="Arial" w:hAnsi="Arial" w:cs="Arial"/>
        </w:rPr>
        <w:t>2.</w:t>
      </w:r>
      <w:r w:rsidRPr="00AC4089">
        <w:rPr>
          <w:rFonts w:ascii="Arial" w:hAnsi="Arial" w:cs="Arial"/>
        </w:rPr>
        <w:tab/>
        <w:t xml:space="preserve">LEED, MR Credit 5 – Regional Materials:  Provide documentation for cost of materials or products that have been extracted, harvested, recovered, </w:t>
      </w:r>
      <w:proofErr w:type="gramStart"/>
      <w:r w:rsidRPr="00AC4089">
        <w:rPr>
          <w:rFonts w:ascii="Arial" w:hAnsi="Arial" w:cs="Arial"/>
        </w:rPr>
        <w:t>and also</w:t>
      </w:r>
      <w:proofErr w:type="gramEnd"/>
      <w:r w:rsidRPr="00AC4089">
        <w:rPr>
          <w:rFonts w:ascii="Arial" w:hAnsi="Arial" w:cs="Arial"/>
        </w:rPr>
        <w:t xml:space="preserve"> manufactured within 500 miles of project site. </w:t>
      </w:r>
    </w:p>
    <w:p w14:paraId="10C121AB" w14:textId="77777777" w:rsidR="00A64ACF" w:rsidRPr="00995834" w:rsidRDefault="00A64ACF" w:rsidP="00447D52">
      <w:pPr>
        <w:pStyle w:val="2ndindent"/>
        <w:tabs>
          <w:tab w:val="clear" w:pos="1440"/>
          <w:tab w:val="left" w:pos="1080"/>
          <w:tab w:val="left" w:pos="2160"/>
        </w:tabs>
        <w:spacing w:before="0" w:line="216" w:lineRule="auto"/>
        <w:ind w:left="2160" w:hanging="720"/>
        <w:rPr>
          <w:rFonts w:ascii="Arial" w:hAnsi="Arial" w:cs="Arial"/>
          <w:sz w:val="16"/>
          <w:szCs w:val="16"/>
        </w:rPr>
      </w:pPr>
    </w:p>
    <w:p w14:paraId="5C355DF8" w14:textId="77777777" w:rsidR="00A64ACF" w:rsidRPr="00AC4089" w:rsidRDefault="00A64ACF" w:rsidP="00447D52">
      <w:pPr>
        <w:numPr>
          <w:ilvl w:val="1"/>
          <w:numId w:val="34"/>
        </w:numPr>
        <w:spacing w:line="216" w:lineRule="auto"/>
        <w:ind w:left="1800"/>
        <w:rPr>
          <w:rFonts w:ascii="Arial" w:hAnsi="Arial" w:cs="Arial"/>
          <w:sz w:val="20"/>
          <w:szCs w:val="20"/>
        </w:rPr>
      </w:pPr>
      <w:r w:rsidRPr="00AC4089">
        <w:rPr>
          <w:rFonts w:ascii="Arial" w:hAnsi="Arial" w:cs="Arial"/>
          <w:sz w:val="20"/>
          <w:szCs w:val="20"/>
        </w:rPr>
        <w:t>If only a portion of the materials or products is extracted, harvested, or   recovered and manufactured locally, then only provide percentage by weight for credit value.</w:t>
      </w:r>
    </w:p>
    <w:p w14:paraId="0662E82C" w14:textId="77777777" w:rsidR="00A64ACF" w:rsidRPr="00995834" w:rsidRDefault="00A64ACF" w:rsidP="00447D52">
      <w:pPr>
        <w:spacing w:line="216" w:lineRule="auto"/>
        <w:ind w:left="2880" w:hanging="2160"/>
        <w:rPr>
          <w:rFonts w:ascii="Arial" w:hAnsi="Arial" w:cs="Arial"/>
          <w:sz w:val="16"/>
          <w:szCs w:val="16"/>
        </w:rPr>
      </w:pPr>
    </w:p>
    <w:p w14:paraId="1B719F87" w14:textId="77777777" w:rsidR="00A64ACF" w:rsidRPr="00AC4089" w:rsidRDefault="00A64ACF" w:rsidP="00447D52">
      <w:pPr>
        <w:numPr>
          <w:ilvl w:val="0"/>
          <w:numId w:val="33"/>
        </w:numPr>
        <w:spacing w:line="216" w:lineRule="auto"/>
        <w:ind w:left="1440"/>
        <w:rPr>
          <w:rFonts w:ascii="Arial" w:hAnsi="Arial" w:cs="Arial"/>
          <w:sz w:val="20"/>
          <w:szCs w:val="20"/>
        </w:rPr>
      </w:pPr>
      <w:r w:rsidRPr="00AC4089">
        <w:rPr>
          <w:rFonts w:ascii="Arial" w:hAnsi="Arial" w:cs="Arial"/>
          <w:sz w:val="20"/>
          <w:szCs w:val="20"/>
        </w:rPr>
        <w:t>LEED EA Credit 1 - Optimize Energy Performance: Provide documentation verification for materials increasing levels of energy performance above the baseline in the prerequisite standard to reduce environmental and economic impacts associated with excessive energy use.</w:t>
      </w:r>
    </w:p>
    <w:p w14:paraId="218CA126" w14:textId="77777777" w:rsidR="00311647" w:rsidRPr="00995834" w:rsidRDefault="00311647" w:rsidP="00447D52">
      <w:pPr>
        <w:spacing w:line="216" w:lineRule="auto"/>
        <w:ind w:left="2160" w:right="-72" w:hanging="1440"/>
        <w:rPr>
          <w:rFonts w:ascii="Arial" w:hAnsi="Arial" w:cs="Arial"/>
          <w:sz w:val="16"/>
          <w:szCs w:val="16"/>
        </w:rPr>
      </w:pPr>
    </w:p>
    <w:p w14:paraId="292E20D4" w14:textId="77777777" w:rsidR="00A40F47" w:rsidRPr="00AC4089" w:rsidRDefault="00A40F47" w:rsidP="00447D52">
      <w:pPr>
        <w:numPr>
          <w:ilvl w:val="1"/>
          <w:numId w:val="2"/>
        </w:numPr>
        <w:spacing w:line="216" w:lineRule="auto"/>
        <w:ind w:right="-72"/>
        <w:rPr>
          <w:rFonts w:ascii="Arial" w:hAnsi="Arial" w:cs="Arial"/>
          <w:sz w:val="20"/>
          <w:szCs w:val="20"/>
        </w:rPr>
      </w:pPr>
      <w:r w:rsidRPr="00AC4089">
        <w:rPr>
          <w:rFonts w:ascii="Arial" w:hAnsi="Arial" w:cs="Arial"/>
          <w:sz w:val="20"/>
          <w:szCs w:val="20"/>
        </w:rPr>
        <w:t>QUALITY ASSURANCE</w:t>
      </w:r>
    </w:p>
    <w:p w14:paraId="69AE3ACE" w14:textId="77777777" w:rsidR="00A40F47" w:rsidRPr="00970CC1" w:rsidRDefault="00A40F47" w:rsidP="00447D52">
      <w:pPr>
        <w:spacing w:line="216" w:lineRule="auto"/>
        <w:ind w:right="-72"/>
        <w:rPr>
          <w:rFonts w:ascii="Arial" w:hAnsi="Arial" w:cs="Arial"/>
          <w:sz w:val="16"/>
          <w:szCs w:val="16"/>
        </w:rPr>
      </w:pPr>
    </w:p>
    <w:p w14:paraId="6A8F6B52" w14:textId="56E9D28B" w:rsidR="00206B11" w:rsidRPr="00AC4089" w:rsidRDefault="00206B11" w:rsidP="00447D52">
      <w:pPr>
        <w:pStyle w:val="2ndindent"/>
        <w:numPr>
          <w:ilvl w:val="0"/>
          <w:numId w:val="35"/>
        </w:numPr>
        <w:tabs>
          <w:tab w:val="clear" w:pos="1440"/>
        </w:tabs>
        <w:spacing w:before="0" w:line="216" w:lineRule="auto"/>
        <w:ind w:left="1080"/>
        <w:rPr>
          <w:rFonts w:ascii="Arial" w:hAnsi="Arial" w:cs="Arial"/>
        </w:rPr>
      </w:pPr>
      <w:r w:rsidRPr="00AC4089">
        <w:rPr>
          <w:rFonts w:ascii="Arial" w:hAnsi="Arial" w:cs="Arial"/>
        </w:rPr>
        <w:t>Manufacturer Qualifications: Sheet Membrane must be manufactured by a company with a minimum of ten (10) years of experience in the production and sales of air barrier membrane materials.</w:t>
      </w:r>
    </w:p>
    <w:p w14:paraId="1B151091" w14:textId="77777777" w:rsidR="00206B11" w:rsidRPr="00970CC1" w:rsidRDefault="00206B11" w:rsidP="00447D52">
      <w:pPr>
        <w:pStyle w:val="2ndindent"/>
        <w:tabs>
          <w:tab w:val="clear" w:pos="720"/>
          <w:tab w:val="clear" w:pos="1440"/>
          <w:tab w:val="left" w:pos="1080"/>
        </w:tabs>
        <w:spacing w:before="0" w:line="216" w:lineRule="auto"/>
        <w:ind w:left="1080"/>
        <w:rPr>
          <w:rFonts w:ascii="Arial" w:hAnsi="Arial" w:cs="Arial"/>
          <w:sz w:val="16"/>
          <w:szCs w:val="16"/>
        </w:rPr>
      </w:pPr>
    </w:p>
    <w:p w14:paraId="1229541C" w14:textId="77777777" w:rsidR="00206B11" w:rsidRPr="00AC4089" w:rsidRDefault="00206B11" w:rsidP="00447D52">
      <w:pPr>
        <w:pStyle w:val="2ndindent"/>
        <w:numPr>
          <w:ilvl w:val="0"/>
          <w:numId w:val="35"/>
        </w:numPr>
        <w:tabs>
          <w:tab w:val="clear" w:pos="720"/>
          <w:tab w:val="clear" w:pos="1440"/>
          <w:tab w:val="left" w:pos="1080"/>
        </w:tabs>
        <w:spacing w:before="0" w:line="216" w:lineRule="auto"/>
        <w:ind w:left="1080"/>
        <w:rPr>
          <w:rFonts w:ascii="Arial" w:hAnsi="Arial" w:cs="Arial"/>
        </w:rPr>
      </w:pPr>
      <w:r w:rsidRPr="00AC4089">
        <w:rPr>
          <w:rFonts w:ascii="Arial" w:hAnsi="Arial" w:cs="Arial"/>
        </w:rPr>
        <w:lastRenderedPageBreak/>
        <w:t>Applicator Qualifications: A firm having at least three (3) years of experience in applying these types of specified materials and specifically accepted in writing by the membrane system manufacturer.</w:t>
      </w:r>
    </w:p>
    <w:p w14:paraId="568C69F2" w14:textId="77777777" w:rsidR="00206B11" w:rsidRPr="00970CC1" w:rsidRDefault="00206B11" w:rsidP="00447D52">
      <w:pPr>
        <w:pStyle w:val="2ndindent"/>
        <w:tabs>
          <w:tab w:val="clear" w:pos="720"/>
          <w:tab w:val="clear" w:pos="1440"/>
          <w:tab w:val="left" w:pos="1080"/>
        </w:tabs>
        <w:spacing w:before="0" w:line="216" w:lineRule="auto"/>
        <w:ind w:left="1080"/>
        <w:rPr>
          <w:rFonts w:ascii="Arial" w:hAnsi="Arial" w:cs="Arial"/>
          <w:sz w:val="16"/>
          <w:szCs w:val="16"/>
        </w:rPr>
      </w:pPr>
    </w:p>
    <w:p w14:paraId="63C95675" w14:textId="77777777" w:rsidR="00206B11" w:rsidRPr="00AC4089" w:rsidRDefault="00206B11" w:rsidP="00447D52">
      <w:pPr>
        <w:pStyle w:val="2ndindent"/>
        <w:numPr>
          <w:ilvl w:val="0"/>
          <w:numId w:val="35"/>
        </w:numPr>
        <w:tabs>
          <w:tab w:val="clear" w:pos="720"/>
          <w:tab w:val="clear" w:pos="1440"/>
          <w:tab w:val="left" w:pos="1080"/>
        </w:tabs>
        <w:spacing w:before="0" w:line="216" w:lineRule="auto"/>
        <w:ind w:left="1080"/>
        <w:rPr>
          <w:rFonts w:ascii="Arial" w:hAnsi="Arial" w:cs="Arial"/>
        </w:rPr>
      </w:pPr>
      <w:r w:rsidRPr="00AC4089">
        <w:rPr>
          <w:rFonts w:ascii="Arial" w:hAnsi="Arial" w:cs="Arial"/>
        </w:rPr>
        <w:t>Materials: For each type of material required to complete the work of this section, provide primary materials which are the products of a single manufacturer.</w:t>
      </w:r>
    </w:p>
    <w:p w14:paraId="3E06B5C6" w14:textId="77777777" w:rsidR="00206B11" w:rsidRPr="00970CC1" w:rsidRDefault="00206B11" w:rsidP="00447D52">
      <w:pPr>
        <w:pStyle w:val="2ndindent"/>
        <w:tabs>
          <w:tab w:val="clear" w:pos="720"/>
          <w:tab w:val="clear" w:pos="1440"/>
          <w:tab w:val="left" w:pos="1080"/>
        </w:tabs>
        <w:spacing w:before="0" w:line="216" w:lineRule="auto"/>
        <w:ind w:left="1080"/>
        <w:rPr>
          <w:rFonts w:ascii="Arial" w:hAnsi="Arial" w:cs="Arial"/>
          <w:sz w:val="16"/>
          <w:szCs w:val="16"/>
        </w:rPr>
      </w:pPr>
    </w:p>
    <w:p w14:paraId="22783CA8" w14:textId="77777777" w:rsidR="00206B11" w:rsidRPr="00AC4089" w:rsidRDefault="00206B11" w:rsidP="00447D52">
      <w:pPr>
        <w:pStyle w:val="2ndindent"/>
        <w:numPr>
          <w:ilvl w:val="0"/>
          <w:numId w:val="35"/>
        </w:numPr>
        <w:tabs>
          <w:tab w:val="clear" w:pos="720"/>
          <w:tab w:val="clear" w:pos="1440"/>
          <w:tab w:val="left" w:pos="1080"/>
        </w:tabs>
        <w:spacing w:before="0" w:line="216" w:lineRule="auto"/>
        <w:ind w:left="1080"/>
        <w:rPr>
          <w:rFonts w:ascii="Arial" w:hAnsi="Arial" w:cs="Arial"/>
        </w:rPr>
      </w:pPr>
      <w:r w:rsidRPr="00AC4089">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79BBB6B2" w14:textId="77777777" w:rsidR="00206B11" w:rsidRPr="00970CC1" w:rsidRDefault="00206B11" w:rsidP="00447D52">
      <w:pPr>
        <w:pStyle w:val="2ndindent"/>
        <w:tabs>
          <w:tab w:val="clear" w:pos="720"/>
          <w:tab w:val="clear" w:pos="1440"/>
          <w:tab w:val="left" w:pos="1080"/>
        </w:tabs>
        <w:spacing w:before="0" w:line="216" w:lineRule="auto"/>
        <w:ind w:left="1080"/>
        <w:rPr>
          <w:rFonts w:ascii="Arial" w:hAnsi="Arial" w:cs="Arial"/>
          <w:sz w:val="16"/>
          <w:szCs w:val="16"/>
        </w:rPr>
      </w:pPr>
    </w:p>
    <w:p w14:paraId="315CB750" w14:textId="77777777" w:rsidR="00206B11" w:rsidRPr="00AC4089" w:rsidRDefault="00206B11" w:rsidP="00447D52">
      <w:pPr>
        <w:pStyle w:val="2ndindent"/>
        <w:numPr>
          <w:ilvl w:val="0"/>
          <w:numId w:val="35"/>
        </w:numPr>
        <w:tabs>
          <w:tab w:val="clear" w:pos="720"/>
          <w:tab w:val="clear" w:pos="1440"/>
          <w:tab w:val="left" w:pos="1080"/>
        </w:tabs>
        <w:spacing w:before="0" w:line="216" w:lineRule="auto"/>
        <w:ind w:left="1080"/>
        <w:rPr>
          <w:rFonts w:ascii="Arial" w:hAnsi="Arial" w:cs="Arial"/>
        </w:rPr>
      </w:pPr>
      <w:r w:rsidRPr="00AC4089">
        <w:rPr>
          <w:rFonts w:ascii="Arial" w:hAnsi="Arial" w:cs="Arial"/>
        </w:rPr>
        <w:t>Manufacturer’s Representative: Arrange to have trained representative of the manufacturer on site periodically to review installation procedures.</w:t>
      </w:r>
    </w:p>
    <w:p w14:paraId="1923294E" w14:textId="4CF13A39" w:rsidR="00191052" w:rsidRPr="00970CC1" w:rsidRDefault="00191052" w:rsidP="00447D52">
      <w:pPr>
        <w:pStyle w:val="2ndindent"/>
        <w:tabs>
          <w:tab w:val="clear" w:pos="720"/>
          <w:tab w:val="left" w:pos="1080"/>
        </w:tabs>
        <w:spacing w:before="0" w:line="216" w:lineRule="auto"/>
        <w:ind w:right="-72" w:hanging="720"/>
        <w:rPr>
          <w:rFonts w:ascii="Arial" w:hAnsi="Arial" w:cs="Arial"/>
          <w:sz w:val="16"/>
          <w:szCs w:val="16"/>
        </w:rPr>
      </w:pPr>
    </w:p>
    <w:p w14:paraId="34FB0D33" w14:textId="4489CC32" w:rsidR="00A40F47" w:rsidRPr="00AC4089" w:rsidRDefault="00A40F47" w:rsidP="00447D52">
      <w:pPr>
        <w:pStyle w:val="PR1"/>
        <w:numPr>
          <w:ilvl w:val="1"/>
          <w:numId w:val="2"/>
        </w:numPr>
        <w:tabs>
          <w:tab w:val="clear" w:pos="864"/>
        </w:tabs>
        <w:spacing w:before="0" w:line="216" w:lineRule="auto"/>
        <w:rPr>
          <w:rFonts w:ascii="Arial" w:hAnsi="Arial" w:cs="Arial"/>
          <w:sz w:val="20"/>
        </w:rPr>
      </w:pPr>
      <w:r w:rsidRPr="00AC4089">
        <w:rPr>
          <w:rFonts w:ascii="Arial" w:hAnsi="Arial" w:cs="Arial"/>
          <w:sz w:val="20"/>
        </w:rPr>
        <w:t>MOCK-UPS</w:t>
      </w:r>
    </w:p>
    <w:p w14:paraId="340DB62E" w14:textId="77777777" w:rsidR="00191052" w:rsidRPr="00970CC1" w:rsidRDefault="00191052" w:rsidP="00447D52">
      <w:pPr>
        <w:pStyle w:val="PR1"/>
        <w:tabs>
          <w:tab w:val="clear" w:pos="864"/>
        </w:tabs>
        <w:spacing w:before="0" w:line="216" w:lineRule="auto"/>
        <w:rPr>
          <w:rFonts w:ascii="Arial" w:hAnsi="Arial" w:cs="Arial"/>
          <w:sz w:val="16"/>
          <w:szCs w:val="16"/>
        </w:rPr>
      </w:pPr>
    </w:p>
    <w:p w14:paraId="49E4EE35" w14:textId="77777777" w:rsidR="00A06BD4" w:rsidRPr="00AC4089" w:rsidRDefault="00A40F47" w:rsidP="00447D52">
      <w:pPr>
        <w:pStyle w:val="PR1"/>
        <w:numPr>
          <w:ilvl w:val="0"/>
          <w:numId w:val="29"/>
        </w:numPr>
        <w:tabs>
          <w:tab w:val="clear" w:pos="864"/>
          <w:tab w:val="left" w:pos="1080"/>
        </w:tabs>
        <w:spacing w:before="0" w:line="216" w:lineRule="auto"/>
        <w:ind w:left="1080" w:hanging="360"/>
        <w:rPr>
          <w:rFonts w:ascii="Arial" w:hAnsi="Arial" w:cs="Arial"/>
          <w:sz w:val="20"/>
        </w:rPr>
      </w:pPr>
      <w:r w:rsidRPr="00AC4089">
        <w:rPr>
          <w:rFonts w:ascii="Arial" w:hAnsi="Arial" w:cs="Arial"/>
          <w:sz w:val="20"/>
        </w:rPr>
        <w:t>Prior to installation of air barrier, apply air barrier as mock-up sample to verify details under shop drawing submittals and to demonstrate tie-ins with adjoining construction, and other termination conditions, as well as qualities of materials and execution.</w:t>
      </w:r>
    </w:p>
    <w:p w14:paraId="251AA607" w14:textId="77777777" w:rsidR="00A06BD4" w:rsidRPr="00970CC1" w:rsidRDefault="00A06BD4" w:rsidP="00447D52">
      <w:pPr>
        <w:pStyle w:val="PR1"/>
        <w:tabs>
          <w:tab w:val="clear" w:pos="864"/>
          <w:tab w:val="left" w:pos="1080"/>
        </w:tabs>
        <w:spacing w:before="0" w:line="216" w:lineRule="auto"/>
        <w:ind w:left="1080"/>
        <w:rPr>
          <w:rFonts w:ascii="Arial" w:hAnsi="Arial" w:cs="Arial"/>
          <w:sz w:val="16"/>
          <w:szCs w:val="16"/>
        </w:rPr>
      </w:pPr>
    </w:p>
    <w:p w14:paraId="21C5D983" w14:textId="6E93546C" w:rsidR="00A40F47" w:rsidRPr="00AC4089" w:rsidRDefault="00A40F47" w:rsidP="00447D52">
      <w:pPr>
        <w:pStyle w:val="PR1"/>
        <w:numPr>
          <w:ilvl w:val="0"/>
          <w:numId w:val="29"/>
        </w:numPr>
        <w:tabs>
          <w:tab w:val="clear" w:pos="864"/>
          <w:tab w:val="left" w:pos="1080"/>
        </w:tabs>
        <w:spacing w:before="0" w:line="216" w:lineRule="auto"/>
        <w:ind w:left="1080" w:hanging="360"/>
        <w:rPr>
          <w:rFonts w:ascii="Arial" w:hAnsi="Arial" w:cs="Arial"/>
          <w:sz w:val="20"/>
        </w:rPr>
      </w:pPr>
      <w:r w:rsidRPr="00AC4089">
        <w:rPr>
          <w:rFonts w:ascii="Arial" w:hAnsi="Arial" w:cs="Arial"/>
          <w:sz w:val="20"/>
        </w:rPr>
        <w:t>Construct typical exterior wall panel, 6 feet long by 6 feet wide, incorporating back-up wall, cladding, window frame, door frame, and sill, insulation, flashing; illustrating materials interface and seals.</w:t>
      </w:r>
    </w:p>
    <w:p w14:paraId="3247A0D6" w14:textId="77777777" w:rsidR="00BA0B0C" w:rsidRPr="00970CC1" w:rsidRDefault="00BA0B0C" w:rsidP="00447D52">
      <w:pPr>
        <w:spacing w:line="216" w:lineRule="auto"/>
        <w:rPr>
          <w:rFonts w:ascii="Arial" w:hAnsi="Arial" w:cs="Arial"/>
          <w:sz w:val="16"/>
          <w:szCs w:val="16"/>
        </w:rPr>
      </w:pPr>
    </w:p>
    <w:p w14:paraId="406E4F09" w14:textId="77777777" w:rsidR="00DF30F4" w:rsidRPr="00AC4089" w:rsidRDefault="00A40F47" w:rsidP="00447D52">
      <w:pPr>
        <w:spacing w:line="216" w:lineRule="auto"/>
        <w:rPr>
          <w:rFonts w:ascii="Arial" w:hAnsi="Arial" w:cs="Arial"/>
          <w:sz w:val="20"/>
          <w:szCs w:val="20"/>
        </w:rPr>
      </w:pPr>
      <w:r w:rsidRPr="00AC4089">
        <w:rPr>
          <w:rFonts w:ascii="Arial" w:hAnsi="Arial" w:cs="Arial"/>
          <w:sz w:val="20"/>
          <w:szCs w:val="20"/>
        </w:rPr>
        <w:t>1.07</w:t>
      </w:r>
      <w:r w:rsidRPr="00AC4089">
        <w:rPr>
          <w:rFonts w:ascii="Arial" w:hAnsi="Arial" w:cs="Arial"/>
          <w:sz w:val="20"/>
          <w:szCs w:val="20"/>
        </w:rPr>
        <w:tab/>
      </w:r>
      <w:r w:rsidR="00DF30F4" w:rsidRPr="00AC4089">
        <w:rPr>
          <w:rFonts w:ascii="Arial" w:hAnsi="Arial" w:cs="Arial"/>
          <w:sz w:val="20"/>
          <w:szCs w:val="20"/>
        </w:rPr>
        <w:t>DELIVERY, STORAGE, AND HANDLING</w:t>
      </w:r>
    </w:p>
    <w:p w14:paraId="62DAE702" w14:textId="77777777" w:rsidR="00DF30F4" w:rsidRPr="00970CC1" w:rsidRDefault="00DF30F4" w:rsidP="00447D52">
      <w:pPr>
        <w:spacing w:line="216" w:lineRule="auto"/>
        <w:rPr>
          <w:rFonts w:ascii="Arial" w:hAnsi="Arial" w:cs="Arial"/>
          <w:sz w:val="16"/>
          <w:szCs w:val="16"/>
        </w:rPr>
      </w:pPr>
    </w:p>
    <w:p w14:paraId="02DD104C"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Deliver materials to site in manufacturer's original, unopened containers and packaging, with labels clearly identifying product name and manufacturer.</w:t>
      </w:r>
    </w:p>
    <w:p w14:paraId="75C6DB8B" w14:textId="77777777" w:rsidR="00335D49" w:rsidRPr="00970CC1" w:rsidRDefault="00335D49" w:rsidP="00447D52">
      <w:pPr>
        <w:spacing w:line="216" w:lineRule="auto"/>
        <w:ind w:left="1080" w:hanging="360"/>
        <w:rPr>
          <w:rFonts w:ascii="Arial" w:hAnsi="Arial" w:cs="Arial"/>
          <w:sz w:val="16"/>
          <w:szCs w:val="16"/>
        </w:rPr>
      </w:pPr>
    </w:p>
    <w:p w14:paraId="68E15C95"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Store materials in a clean dry area in accordance with manufacturer's instructions.</w:t>
      </w:r>
    </w:p>
    <w:p w14:paraId="28A99F11" w14:textId="77777777" w:rsidR="00335D49" w:rsidRPr="00970CC1" w:rsidRDefault="00335D49" w:rsidP="00447D52">
      <w:pPr>
        <w:spacing w:line="216" w:lineRule="auto"/>
        <w:ind w:left="1080" w:hanging="360"/>
        <w:rPr>
          <w:rFonts w:ascii="Arial" w:hAnsi="Arial" w:cs="Arial"/>
          <w:sz w:val="16"/>
          <w:szCs w:val="16"/>
        </w:rPr>
      </w:pPr>
    </w:p>
    <w:p w14:paraId="0E4807FA"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Store at temperatures at or above 40</w:t>
      </w:r>
      <w:r w:rsidRPr="00AC4089">
        <w:rPr>
          <w:rFonts w:ascii="Arial" w:hAnsi="Arial" w:cs="Arial"/>
          <w:sz w:val="20"/>
          <w:szCs w:val="20"/>
          <w:vertAlign w:val="superscript"/>
        </w:rPr>
        <w:t>o</w:t>
      </w:r>
      <w:r w:rsidRPr="00AC4089">
        <w:rPr>
          <w:rFonts w:ascii="Arial" w:hAnsi="Arial" w:cs="Arial"/>
          <w:sz w:val="20"/>
          <w:szCs w:val="20"/>
        </w:rPr>
        <w:t>F (5</w:t>
      </w:r>
      <w:r w:rsidRPr="00AC4089">
        <w:rPr>
          <w:rFonts w:ascii="Arial" w:hAnsi="Arial" w:cs="Arial"/>
          <w:sz w:val="20"/>
          <w:szCs w:val="20"/>
          <w:vertAlign w:val="superscript"/>
        </w:rPr>
        <w:t>o</w:t>
      </w:r>
      <w:r w:rsidRPr="00AC4089">
        <w:rPr>
          <w:rFonts w:ascii="Arial" w:hAnsi="Arial" w:cs="Arial"/>
          <w:sz w:val="20"/>
          <w:szCs w:val="20"/>
        </w:rPr>
        <w:t>C), free from contact with cold or frozen surfaces.</w:t>
      </w:r>
    </w:p>
    <w:p w14:paraId="50553B1F" w14:textId="77777777" w:rsidR="00835C3B" w:rsidRPr="00970CC1" w:rsidRDefault="00835C3B" w:rsidP="00447D52">
      <w:pPr>
        <w:spacing w:line="216" w:lineRule="auto"/>
        <w:ind w:left="1080" w:hanging="360"/>
        <w:rPr>
          <w:rFonts w:ascii="Arial" w:hAnsi="Arial" w:cs="Arial"/>
          <w:sz w:val="16"/>
          <w:szCs w:val="16"/>
        </w:rPr>
      </w:pPr>
    </w:p>
    <w:p w14:paraId="09744B3C"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Protect materials during handling and application to prevent damage or contamination.</w:t>
      </w:r>
    </w:p>
    <w:p w14:paraId="4D76FF42" w14:textId="77777777" w:rsidR="00335D49" w:rsidRPr="00970CC1" w:rsidRDefault="00335D49" w:rsidP="00447D52">
      <w:pPr>
        <w:spacing w:line="216" w:lineRule="auto"/>
        <w:ind w:left="1080" w:hanging="360"/>
        <w:rPr>
          <w:rFonts w:ascii="Arial" w:hAnsi="Arial" w:cs="Arial"/>
          <w:sz w:val="16"/>
          <w:szCs w:val="16"/>
        </w:rPr>
      </w:pPr>
    </w:p>
    <w:p w14:paraId="692B653C"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Store membrane cartons on pallets.</w:t>
      </w:r>
    </w:p>
    <w:p w14:paraId="40D79BF8" w14:textId="77777777" w:rsidR="00335D49" w:rsidRPr="00970CC1" w:rsidRDefault="00335D49" w:rsidP="00447D52">
      <w:pPr>
        <w:spacing w:line="216" w:lineRule="auto"/>
        <w:ind w:left="1080" w:hanging="360"/>
        <w:rPr>
          <w:rFonts w:ascii="Arial" w:hAnsi="Arial" w:cs="Arial"/>
          <w:sz w:val="16"/>
          <w:szCs w:val="16"/>
        </w:rPr>
      </w:pPr>
    </w:p>
    <w:p w14:paraId="2A874586"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Keep away from sparks and flames.</w:t>
      </w:r>
    </w:p>
    <w:p w14:paraId="2282E3A6" w14:textId="77777777" w:rsidR="00335D49" w:rsidRPr="00970CC1" w:rsidRDefault="00335D49" w:rsidP="00447D52">
      <w:pPr>
        <w:spacing w:line="216" w:lineRule="auto"/>
        <w:ind w:left="1080" w:hanging="360"/>
        <w:rPr>
          <w:rFonts w:ascii="Arial" w:hAnsi="Arial" w:cs="Arial"/>
          <w:sz w:val="16"/>
          <w:szCs w:val="16"/>
        </w:rPr>
      </w:pPr>
    </w:p>
    <w:p w14:paraId="1264131A"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Completely cover when stored outside. Protect from rain.</w:t>
      </w:r>
    </w:p>
    <w:p w14:paraId="243D7DFA" w14:textId="77777777" w:rsidR="00335D49" w:rsidRPr="00970CC1" w:rsidRDefault="00335D49" w:rsidP="00447D52">
      <w:pPr>
        <w:spacing w:line="216" w:lineRule="auto"/>
        <w:ind w:left="1080" w:hanging="360"/>
        <w:rPr>
          <w:rFonts w:ascii="Arial" w:hAnsi="Arial" w:cs="Arial"/>
          <w:sz w:val="16"/>
          <w:szCs w:val="16"/>
        </w:rPr>
      </w:pPr>
    </w:p>
    <w:p w14:paraId="661695C4"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Do not store at temperatures above 90</w:t>
      </w:r>
      <w:r w:rsidRPr="00AC4089">
        <w:rPr>
          <w:rFonts w:ascii="Arial" w:hAnsi="Arial" w:cs="Arial"/>
          <w:sz w:val="20"/>
          <w:szCs w:val="20"/>
          <w:vertAlign w:val="superscript"/>
        </w:rPr>
        <w:t>o</w:t>
      </w:r>
      <w:r w:rsidRPr="00AC4089">
        <w:rPr>
          <w:rFonts w:ascii="Arial" w:hAnsi="Arial" w:cs="Arial"/>
          <w:sz w:val="20"/>
          <w:szCs w:val="20"/>
        </w:rPr>
        <w:t>F (32</w:t>
      </w:r>
      <w:r w:rsidRPr="00AC4089">
        <w:rPr>
          <w:rFonts w:ascii="Arial" w:hAnsi="Arial" w:cs="Arial"/>
          <w:sz w:val="20"/>
          <w:szCs w:val="20"/>
          <w:vertAlign w:val="superscript"/>
        </w:rPr>
        <w:t>o</w:t>
      </w:r>
      <w:r w:rsidRPr="00AC4089">
        <w:rPr>
          <w:rFonts w:ascii="Arial" w:hAnsi="Arial" w:cs="Arial"/>
          <w:sz w:val="20"/>
          <w:szCs w:val="20"/>
        </w:rPr>
        <w:t>C) for extended periods.</w:t>
      </w:r>
    </w:p>
    <w:p w14:paraId="0B7C7804" w14:textId="77777777" w:rsidR="00335D49" w:rsidRPr="00970CC1" w:rsidRDefault="00335D49" w:rsidP="00447D52">
      <w:pPr>
        <w:spacing w:line="216" w:lineRule="auto"/>
        <w:ind w:left="1080" w:hanging="360"/>
        <w:rPr>
          <w:rFonts w:ascii="Arial" w:hAnsi="Arial" w:cs="Arial"/>
          <w:sz w:val="16"/>
          <w:szCs w:val="16"/>
        </w:rPr>
      </w:pPr>
    </w:p>
    <w:p w14:paraId="4114F5F0" w14:textId="77777777" w:rsidR="00335D49" w:rsidRPr="00AC4089" w:rsidRDefault="00335D49" w:rsidP="00447D52">
      <w:pPr>
        <w:pStyle w:val="ListParagraph"/>
        <w:numPr>
          <w:ilvl w:val="0"/>
          <w:numId w:val="9"/>
        </w:numPr>
        <w:spacing w:line="216" w:lineRule="auto"/>
        <w:ind w:left="1080"/>
        <w:rPr>
          <w:rFonts w:ascii="Arial" w:hAnsi="Arial" w:cs="Arial"/>
          <w:sz w:val="20"/>
          <w:szCs w:val="20"/>
        </w:rPr>
      </w:pPr>
      <w:r w:rsidRPr="00AC4089">
        <w:rPr>
          <w:rFonts w:ascii="Arial" w:hAnsi="Arial" w:cs="Arial"/>
          <w:sz w:val="20"/>
          <w:szCs w:val="20"/>
        </w:rPr>
        <w:t xml:space="preserve">Avoid use of products which contain tars, solvents, pitches, polysulfide polymers, or PVC materials that may </w:t>
      </w:r>
      <w:proofErr w:type="gramStart"/>
      <w:r w:rsidRPr="00AC4089">
        <w:rPr>
          <w:rFonts w:ascii="Arial" w:hAnsi="Arial" w:cs="Arial"/>
          <w:sz w:val="20"/>
          <w:szCs w:val="20"/>
        </w:rPr>
        <w:t>come into contact with</w:t>
      </w:r>
      <w:proofErr w:type="gramEnd"/>
      <w:r w:rsidRPr="00AC4089">
        <w:rPr>
          <w:rFonts w:ascii="Arial" w:hAnsi="Arial" w:cs="Arial"/>
          <w:sz w:val="20"/>
          <w:szCs w:val="20"/>
        </w:rPr>
        <w:t xml:space="preserve"> the </w:t>
      </w:r>
      <w:r w:rsidR="0061171E" w:rsidRPr="00AC4089">
        <w:rPr>
          <w:rFonts w:ascii="Arial" w:hAnsi="Arial" w:cs="Arial"/>
          <w:sz w:val="20"/>
          <w:szCs w:val="20"/>
        </w:rPr>
        <w:t>air barrier</w:t>
      </w:r>
      <w:r w:rsidRPr="00AC4089">
        <w:rPr>
          <w:rFonts w:ascii="Arial" w:hAnsi="Arial" w:cs="Arial"/>
          <w:sz w:val="20"/>
          <w:szCs w:val="20"/>
        </w:rPr>
        <w:t xml:space="preserve"> membrane system.</w:t>
      </w:r>
    </w:p>
    <w:p w14:paraId="5C2BD2C6" w14:textId="77777777" w:rsidR="00335D49" w:rsidRPr="00970CC1" w:rsidRDefault="00335D49" w:rsidP="00447D52">
      <w:pPr>
        <w:spacing w:line="216" w:lineRule="auto"/>
        <w:rPr>
          <w:rFonts w:ascii="Arial" w:hAnsi="Arial" w:cs="Arial"/>
          <w:sz w:val="16"/>
          <w:szCs w:val="16"/>
        </w:rPr>
      </w:pPr>
    </w:p>
    <w:p w14:paraId="1841E6ED" w14:textId="77777777" w:rsidR="00335D49" w:rsidRPr="00AC4089" w:rsidRDefault="00335D49" w:rsidP="00447D52">
      <w:pPr>
        <w:spacing w:line="216" w:lineRule="auto"/>
        <w:rPr>
          <w:rFonts w:ascii="Arial" w:hAnsi="Arial" w:cs="Arial"/>
          <w:sz w:val="20"/>
          <w:szCs w:val="20"/>
        </w:rPr>
      </w:pPr>
      <w:r w:rsidRPr="00AC4089">
        <w:rPr>
          <w:rFonts w:ascii="Arial" w:hAnsi="Arial" w:cs="Arial"/>
          <w:sz w:val="20"/>
          <w:szCs w:val="20"/>
        </w:rPr>
        <w:t>1.08</w:t>
      </w:r>
      <w:r w:rsidRPr="00AC4089">
        <w:rPr>
          <w:rFonts w:ascii="Arial" w:hAnsi="Arial" w:cs="Arial"/>
          <w:sz w:val="20"/>
          <w:szCs w:val="20"/>
        </w:rPr>
        <w:tab/>
        <w:t>PROJECT CONDITIONS</w:t>
      </w:r>
    </w:p>
    <w:p w14:paraId="3344C247" w14:textId="77777777" w:rsidR="00335D49" w:rsidRPr="00970CC1" w:rsidRDefault="00335D49" w:rsidP="00447D52">
      <w:pPr>
        <w:spacing w:line="216" w:lineRule="auto"/>
        <w:rPr>
          <w:rFonts w:ascii="Arial" w:hAnsi="Arial" w:cs="Arial"/>
          <w:sz w:val="16"/>
          <w:szCs w:val="16"/>
        </w:rPr>
      </w:pPr>
    </w:p>
    <w:p w14:paraId="6FDDEFC3" w14:textId="1F503239" w:rsidR="00335D49" w:rsidRPr="00AC4089" w:rsidRDefault="00335D49" w:rsidP="00447D52">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AC4089">
        <w:rPr>
          <w:rFonts w:ascii="Arial" w:hAnsi="Arial" w:cs="Arial"/>
          <w:snapToGrid w:val="0"/>
          <w:sz w:val="20"/>
          <w:szCs w:val="20"/>
        </w:rPr>
        <w:t>Proceed with installation only when substrate construction and preparation work is complete.   If necessary, ensure that subsoil is approved by architect or geotechnical firm.</w:t>
      </w:r>
    </w:p>
    <w:p w14:paraId="62A3724C" w14:textId="77777777" w:rsidR="00191052" w:rsidRPr="00970CC1" w:rsidRDefault="00191052" w:rsidP="00447D52">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snapToGrid w:val="0"/>
          <w:sz w:val="16"/>
          <w:szCs w:val="16"/>
        </w:rPr>
      </w:pPr>
    </w:p>
    <w:p w14:paraId="3BEB26A0" w14:textId="77777777" w:rsidR="00335D49" w:rsidRPr="00AC4089" w:rsidRDefault="00335D49" w:rsidP="00447D52">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AC4089">
        <w:rPr>
          <w:rFonts w:ascii="Arial" w:hAnsi="Arial" w:cs="Arial"/>
          <w:snapToGrid w:val="0"/>
          <w:sz w:val="20"/>
          <w:szCs w:val="20"/>
        </w:rPr>
        <w:t>Warn personnel against breathing of vapors and contact with skin and eyes; wear appropriate protective clothing and respiratory equipment.</w:t>
      </w:r>
    </w:p>
    <w:p w14:paraId="47359C58" w14:textId="77777777" w:rsidR="00335D49" w:rsidRPr="00AC4089" w:rsidRDefault="00335D49" w:rsidP="00447D52">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snapToGrid w:val="0"/>
          <w:sz w:val="20"/>
          <w:szCs w:val="20"/>
        </w:rPr>
      </w:pPr>
      <w:r w:rsidRPr="00AC4089">
        <w:rPr>
          <w:rFonts w:ascii="Arial" w:hAnsi="Arial" w:cs="Arial"/>
          <w:snapToGrid w:val="0"/>
          <w:sz w:val="20"/>
          <w:szCs w:val="20"/>
        </w:rPr>
        <w:tab/>
      </w:r>
    </w:p>
    <w:p w14:paraId="6EBBBC19" w14:textId="77777777" w:rsidR="00335D49" w:rsidRPr="00AC4089" w:rsidRDefault="00335D49" w:rsidP="00447D52">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AC4089">
        <w:rPr>
          <w:rFonts w:ascii="Arial" w:hAnsi="Arial" w:cs="Arial"/>
          <w:snapToGrid w:val="0"/>
          <w:sz w:val="20"/>
          <w:szCs w:val="20"/>
        </w:rPr>
        <w:t>Keep flammable products away from spark or fl</w:t>
      </w:r>
      <w:r w:rsidR="00627919" w:rsidRPr="00AC4089">
        <w:rPr>
          <w:rFonts w:ascii="Arial" w:hAnsi="Arial" w:cs="Arial"/>
          <w:snapToGrid w:val="0"/>
          <w:sz w:val="20"/>
          <w:szCs w:val="20"/>
        </w:rPr>
        <w:t xml:space="preserve">ame. Post “No Smoking” signs. </w:t>
      </w:r>
      <w:r w:rsidRPr="00AC4089">
        <w:rPr>
          <w:rFonts w:ascii="Arial" w:hAnsi="Arial" w:cs="Arial"/>
          <w:snapToGrid w:val="0"/>
          <w:sz w:val="20"/>
          <w:szCs w:val="20"/>
        </w:rPr>
        <w:t>Do not allow use of spark-producing equipment during application and until all vapors have dissipated.</w:t>
      </w:r>
    </w:p>
    <w:p w14:paraId="332C0D02" w14:textId="77777777" w:rsidR="00335D49" w:rsidRPr="00447D52" w:rsidRDefault="00335D49" w:rsidP="00447D52">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snapToGrid w:val="0"/>
          <w:sz w:val="16"/>
          <w:szCs w:val="16"/>
        </w:rPr>
      </w:pPr>
    </w:p>
    <w:p w14:paraId="3BFBDE5E" w14:textId="77777777" w:rsidR="00335D49" w:rsidRPr="00AC4089" w:rsidRDefault="00335D49" w:rsidP="00447D52">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AC4089">
        <w:rPr>
          <w:rFonts w:ascii="Arial" w:hAnsi="Arial" w:cs="Arial"/>
          <w:snapToGrid w:val="0"/>
          <w:sz w:val="20"/>
          <w:szCs w:val="20"/>
        </w:rPr>
        <w:t>Maintain work area in a n</w:t>
      </w:r>
      <w:r w:rsidR="00627919" w:rsidRPr="00AC4089">
        <w:rPr>
          <w:rFonts w:ascii="Arial" w:hAnsi="Arial" w:cs="Arial"/>
          <w:snapToGrid w:val="0"/>
          <w:sz w:val="20"/>
          <w:szCs w:val="20"/>
        </w:rPr>
        <w:t xml:space="preserve">eat and workmanlike condition. </w:t>
      </w:r>
      <w:r w:rsidRPr="00AC4089">
        <w:rPr>
          <w:rFonts w:ascii="Arial" w:hAnsi="Arial" w:cs="Arial"/>
          <w:snapToGrid w:val="0"/>
          <w:sz w:val="20"/>
          <w:szCs w:val="20"/>
        </w:rPr>
        <w:t>Remove empty cartons and rubbish from the site daily.</w:t>
      </w:r>
    </w:p>
    <w:p w14:paraId="488E916B" w14:textId="77777777" w:rsidR="00335D49" w:rsidRPr="00447D52" w:rsidRDefault="00335D49" w:rsidP="00447D52">
      <w:p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snapToGrid w:val="0"/>
          <w:sz w:val="16"/>
          <w:szCs w:val="16"/>
        </w:rPr>
      </w:pPr>
    </w:p>
    <w:p w14:paraId="1197FC00" w14:textId="66723FEE" w:rsidR="00F9068A" w:rsidRPr="00AC4089" w:rsidRDefault="00335D49" w:rsidP="00447D52">
      <w:pPr>
        <w:numPr>
          <w:ilvl w:val="0"/>
          <w:numId w:val="3"/>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rPr>
          <w:rFonts w:ascii="Arial" w:hAnsi="Arial" w:cs="Arial"/>
          <w:snapToGrid w:val="0"/>
          <w:sz w:val="20"/>
          <w:szCs w:val="20"/>
        </w:rPr>
      </w:pPr>
      <w:r w:rsidRPr="00AC4089">
        <w:rPr>
          <w:rFonts w:ascii="Arial" w:hAnsi="Arial" w:cs="Arial"/>
          <w:snapToGrid w:val="0"/>
          <w:sz w:val="20"/>
          <w:szCs w:val="20"/>
        </w:rPr>
        <w:t>Perform work only when existing and forecasted weather conditions are with the limits established</w:t>
      </w:r>
      <w:r w:rsidR="00627919" w:rsidRPr="00AC4089">
        <w:rPr>
          <w:rFonts w:ascii="Arial" w:hAnsi="Arial" w:cs="Arial"/>
          <w:snapToGrid w:val="0"/>
          <w:sz w:val="20"/>
          <w:szCs w:val="20"/>
        </w:rPr>
        <w:t xml:space="preserve"> by the membrane manufacturer. </w:t>
      </w:r>
      <w:r w:rsidR="00357BCA" w:rsidRPr="00AC4089">
        <w:rPr>
          <w:rFonts w:ascii="Arial" w:hAnsi="Arial" w:cs="Arial"/>
          <w:snapToGrid w:val="0"/>
          <w:sz w:val="20"/>
          <w:szCs w:val="20"/>
        </w:rPr>
        <w:t xml:space="preserve">Do not apply membrane if the temperature is below </w:t>
      </w:r>
      <w:r w:rsidR="00357BCA" w:rsidRPr="00AC4089">
        <w:rPr>
          <w:rFonts w:ascii="Arial" w:hAnsi="Arial" w:cs="Arial"/>
          <w:sz w:val="20"/>
          <w:szCs w:val="20"/>
        </w:rPr>
        <w:t>40°</w:t>
      </w:r>
      <w:r w:rsidR="00192258">
        <w:rPr>
          <w:rFonts w:ascii="Arial" w:hAnsi="Arial" w:cs="Arial"/>
          <w:sz w:val="20"/>
          <w:szCs w:val="20"/>
        </w:rPr>
        <w:t xml:space="preserve"> </w:t>
      </w:r>
      <w:r w:rsidR="00357BCA" w:rsidRPr="00AC4089">
        <w:rPr>
          <w:rFonts w:ascii="Arial" w:hAnsi="Arial" w:cs="Arial"/>
          <w:sz w:val="20"/>
          <w:szCs w:val="20"/>
        </w:rPr>
        <w:t>F (5°</w:t>
      </w:r>
      <w:r w:rsidR="00192258">
        <w:rPr>
          <w:rFonts w:ascii="Arial" w:hAnsi="Arial" w:cs="Arial"/>
          <w:sz w:val="20"/>
          <w:szCs w:val="20"/>
        </w:rPr>
        <w:t xml:space="preserve"> </w:t>
      </w:r>
      <w:r w:rsidR="00357BCA" w:rsidRPr="00AC4089">
        <w:rPr>
          <w:rFonts w:ascii="Arial" w:hAnsi="Arial" w:cs="Arial"/>
          <w:sz w:val="20"/>
          <w:szCs w:val="20"/>
        </w:rPr>
        <w:t>C); or to a damp, frost-covered, or otherwise contaminated surface.</w:t>
      </w:r>
    </w:p>
    <w:p w14:paraId="6C9B47EC" w14:textId="041ED296" w:rsidR="00474E8A" w:rsidRPr="00447D52" w:rsidRDefault="00474E8A" w:rsidP="00447D52">
      <w:p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snapToGrid w:val="0"/>
          <w:sz w:val="16"/>
          <w:szCs w:val="16"/>
        </w:rPr>
      </w:pPr>
    </w:p>
    <w:p w14:paraId="587BB52C" w14:textId="77777777" w:rsidR="00A40F47" w:rsidRPr="00AC4089" w:rsidRDefault="00A40F47" w:rsidP="00447D52">
      <w:pPr>
        <w:spacing w:line="216" w:lineRule="auto"/>
        <w:rPr>
          <w:rFonts w:ascii="Arial" w:hAnsi="Arial" w:cs="Arial"/>
          <w:sz w:val="20"/>
          <w:szCs w:val="20"/>
        </w:rPr>
      </w:pPr>
      <w:r w:rsidRPr="00AC4089">
        <w:rPr>
          <w:rFonts w:ascii="Arial" w:hAnsi="Arial" w:cs="Arial"/>
          <w:sz w:val="20"/>
          <w:szCs w:val="20"/>
        </w:rPr>
        <w:t>1.09      WARRANTY</w:t>
      </w:r>
    </w:p>
    <w:p w14:paraId="1CE23BBE" w14:textId="77777777" w:rsidR="00A40F47" w:rsidRPr="00447D52" w:rsidRDefault="00A40F47" w:rsidP="00447D52">
      <w:pPr>
        <w:spacing w:line="216" w:lineRule="auto"/>
        <w:rPr>
          <w:rFonts w:ascii="Arial" w:hAnsi="Arial" w:cs="Arial"/>
          <w:sz w:val="16"/>
          <w:szCs w:val="16"/>
        </w:rPr>
      </w:pPr>
    </w:p>
    <w:p w14:paraId="2E1AAAF0" w14:textId="77777777" w:rsidR="007F7928" w:rsidRPr="00AC4089" w:rsidRDefault="00A40F47" w:rsidP="00447D52">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ind w:left="1080" w:hanging="360"/>
        <w:rPr>
          <w:rFonts w:ascii="Arial" w:hAnsi="Arial" w:cs="Arial"/>
          <w:b/>
          <w:bCs/>
          <w:color w:val="221E1F"/>
          <w:sz w:val="20"/>
          <w:szCs w:val="20"/>
        </w:rPr>
      </w:pPr>
      <w:r w:rsidRPr="00AC4089">
        <w:rPr>
          <w:rFonts w:ascii="Arial" w:hAnsi="Arial" w:cs="Arial"/>
          <w:sz w:val="20"/>
          <w:szCs w:val="20"/>
        </w:rPr>
        <w:t>A.</w:t>
      </w:r>
      <w:r w:rsidRPr="00AC4089">
        <w:rPr>
          <w:rFonts w:ascii="Arial" w:hAnsi="Arial" w:cs="Arial"/>
          <w:sz w:val="20"/>
          <w:szCs w:val="20"/>
        </w:rPr>
        <w:tab/>
      </w:r>
      <w:r w:rsidRPr="00AC4089">
        <w:rPr>
          <w:rFonts w:ascii="Arial" w:hAnsi="Arial" w:cs="Arial"/>
          <w:snapToGrid w:val="0"/>
          <w:sz w:val="20"/>
          <w:szCs w:val="20"/>
        </w:rPr>
        <w:t>Manufacturer</w:t>
      </w:r>
      <w:r w:rsidRPr="00AC4089">
        <w:rPr>
          <w:rFonts w:ascii="Arial" w:hAnsi="Arial" w:cs="Arial"/>
          <w:sz w:val="20"/>
          <w:szCs w:val="20"/>
        </w:rPr>
        <w:t xml:space="preserve"> warrants only that this product is free of defects, since many factors which affect the results obtained from this product are beyond our </w:t>
      </w:r>
      <w:proofErr w:type="gramStart"/>
      <w:r w:rsidRPr="00AC4089">
        <w:rPr>
          <w:rFonts w:ascii="Arial" w:hAnsi="Arial" w:cs="Arial"/>
          <w:sz w:val="20"/>
          <w:szCs w:val="20"/>
        </w:rPr>
        <w:t>control;</w:t>
      </w:r>
      <w:proofErr w:type="gramEnd"/>
      <w:r w:rsidRPr="00AC4089">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AC4089">
        <w:rPr>
          <w:rStyle w:val="A10"/>
          <w:rFonts w:ascii="Arial" w:hAnsi="Arial" w:cs="Arial"/>
          <w:b w:val="0"/>
          <w:bCs/>
          <w:sz w:val="20"/>
          <w:szCs w:val="20"/>
        </w:rPr>
        <w:t>A five (5) year material or system warranty may be available upon request. Contact Polyguard Products, Inc. for further details.</w:t>
      </w:r>
    </w:p>
    <w:p w14:paraId="501C7488" w14:textId="350D3557" w:rsidR="007F7928" w:rsidRDefault="007F7928" w:rsidP="00447D52">
      <w:pPr>
        <w:spacing w:line="216" w:lineRule="auto"/>
        <w:rPr>
          <w:rFonts w:ascii="Arial" w:hAnsi="Arial" w:cs="Arial"/>
          <w:sz w:val="16"/>
          <w:szCs w:val="16"/>
        </w:rPr>
      </w:pPr>
    </w:p>
    <w:p w14:paraId="56C42B43" w14:textId="3EBC8F51" w:rsidR="00447D52" w:rsidRDefault="00447D52" w:rsidP="00447D52">
      <w:pPr>
        <w:spacing w:line="216" w:lineRule="auto"/>
        <w:rPr>
          <w:rFonts w:ascii="Arial" w:hAnsi="Arial" w:cs="Arial"/>
          <w:sz w:val="16"/>
          <w:szCs w:val="16"/>
        </w:rPr>
      </w:pPr>
    </w:p>
    <w:p w14:paraId="62D2F86E" w14:textId="52918447" w:rsidR="00447D52" w:rsidRDefault="00447D52" w:rsidP="00447D52">
      <w:pPr>
        <w:spacing w:line="216" w:lineRule="auto"/>
        <w:rPr>
          <w:rFonts w:ascii="Arial" w:hAnsi="Arial" w:cs="Arial"/>
          <w:sz w:val="16"/>
          <w:szCs w:val="16"/>
        </w:rPr>
      </w:pPr>
    </w:p>
    <w:p w14:paraId="338C7C59" w14:textId="77777777" w:rsidR="00447D52" w:rsidRPr="00447D52" w:rsidRDefault="00447D52" w:rsidP="00447D52">
      <w:pPr>
        <w:spacing w:line="216" w:lineRule="auto"/>
        <w:rPr>
          <w:rFonts w:ascii="Arial" w:hAnsi="Arial" w:cs="Arial"/>
          <w:sz w:val="16"/>
          <w:szCs w:val="16"/>
        </w:rPr>
      </w:pPr>
    </w:p>
    <w:p w14:paraId="6EAF59D9" w14:textId="77777777" w:rsidR="00A40F47" w:rsidRPr="00AC4089" w:rsidRDefault="00A40F47" w:rsidP="00447D52">
      <w:pPr>
        <w:spacing w:line="216" w:lineRule="auto"/>
        <w:rPr>
          <w:rFonts w:ascii="Arial" w:hAnsi="Arial" w:cs="Arial"/>
          <w:sz w:val="20"/>
          <w:szCs w:val="20"/>
        </w:rPr>
      </w:pPr>
      <w:r w:rsidRPr="00AC4089">
        <w:rPr>
          <w:rFonts w:ascii="Arial" w:hAnsi="Arial" w:cs="Arial"/>
          <w:sz w:val="20"/>
          <w:szCs w:val="20"/>
        </w:rPr>
        <w:lastRenderedPageBreak/>
        <w:t>PART 2</w:t>
      </w:r>
      <w:r w:rsidRPr="00AC4089">
        <w:rPr>
          <w:rFonts w:ascii="Arial" w:hAnsi="Arial" w:cs="Arial"/>
          <w:sz w:val="20"/>
          <w:szCs w:val="20"/>
        </w:rPr>
        <w:tab/>
        <w:t xml:space="preserve"> PRODUCTS</w:t>
      </w:r>
    </w:p>
    <w:p w14:paraId="5816CEDE" w14:textId="77777777" w:rsidR="00A40F47" w:rsidRPr="00447D52" w:rsidRDefault="00A40F47" w:rsidP="00447D52">
      <w:pPr>
        <w:spacing w:line="216" w:lineRule="auto"/>
        <w:rPr>
          <w:rFonts w:ascii="Arial" w:hAnsi="Arial" w:cs="Arial"/>
          <w:sz w:val="16"/>
          <w:szCs w:val="16"/>
        </w:rPr>
      </w:pPr>
    </w:p>
    <w:p w14:paraId="7E0B105B" w14:textId="77777777" w:rsidR="00A40F47" w:rsidRPr="00AC4089" w:rsidRDefault="00A40F47" w:rsidP="00447D52">
      <w:pPr>
        <w:spacing w:line="216" w:lineRule="auto"/>
        <w:rPr>
          <w:rFonts w:ascii="Arial" w:hAnsi="Arial" w:cs="Arial"/>
          <w:sz w:val="20"/>
          <w:szCs w:val="20"/>
        </w:rPr>
      </w:pPr>
      <w:r w:rsidRPr="00AC4089">
        <w:rPr>
          <w:rFonts w:ascii="Arial" w:hAnsi="Arial" w:cs="Arial"/>
          <w:sz w:val="20"/>
          <w:szCs w:val="20"/>
        </w:rPr>
        <w:t>2.01</w:t>
      </w:r>
      <w:r w:rsidRPr="00AC4089">
        <w:rPr>
          <w:rFonts w:ascii="Arial" w:hAnsi="Arial" w:cs="Arial"/>
          <w:sz w:val="20"/>
          <w:szCs w:val="20"/>
        </w:rPr>
        <w:tab/>
        <w:t>MANUFACTURER</w:t>
      </w:r>
    </w:p>
    <w:p w14:paraId="097F80FA" w14:textId="77777777" w:rsidR="00A40F47" w:rsidRPr="00447D52" w:rsidRDefault="00A40F47" w:rsidP="00447D52">
      <w:pPr>
        <w:spacing w:line="216" w:lineRule="auto"/>
        <w:rPr>
          <w:rFonts w:ascii="Arial" w:hAnsi="Arial" w:cs="Arial"/>
          <w:sz w:val="16"/>
          <w:szCs w:val="16"/>
        </w:rPr>
      </w:pPr>
    </w:p>
    <w:p w14:paraId="1BC49546" w14:textId="0B4A5307" w:rsidR="002C356A" w:rsidRPr="00494E55" w:rsidRDefault="00A40F47" w:rsidP="00447D52">
      <w:pPr>
        <w:spacing w:line="216" w:lineRule="auto"/>
        <w:ind w:left="1080" w:hanging="360"/>
        <w:rPr>
          <w:rFonts w:ascii="Arial" w:hAnsi="Arial" w:cs="Arial"/>
          <w:color w:val="224DBA"/>
          <w:sz w:val="20"/>
          <w:szCs w:val="20"/>
        </w:rPr>
      </w:pPr>
      <w:r w:rsidRPr="00AC4089">
        <w:rPr>
          <w:rFonts w:ascii="Arial" w:hAnsi="Arial" w:cs="Arial"/>
          <w:sz w:val="20"/>
          <w:szCs w:val="20"/>
        </w:rPr>
        <w:t>A.</w:t>
      </w:r>
      <w:r w:rsidRPr="00AC4089">
        <w:rPr>
          <w:rFonts w:ascii="Arial" w:hAnsi="Arial" w:cs="Arial"/>
          <w:sz w:val="20"/>
          <w:szCs w:val="20"/>
        </w:rPr>
        <w:tab/>
        <w:t>Polyguard Products Inc. P.O. Box 755 Ennis, TX 75120-0755; Phone: (214) 515-5000</w:t>
      </w:r>
      <w:r w:rsidR="001A4BE7" w:rsidRPr="00AC4089">
        <w:rPr>
          <w:rFonts w:ascii="Arial" w:hAnsi="Arial" w:cs="Arial"/>
          <w:sz w:val="20"/>
          <w:szCs w:val="20"/>
        </w:rPr>
        <w:t xml:space="preserve">; </w:t>
      </w:r>
      <w:r w:rsidR="00D55F5C" w:rsidRPr="00AC4089">
        <w:rPr>
          <w:rFonts w:ascii="Arial" w:hAnsi="Arial" w:cs="Arial"/>
          <w:sz w:val="20"/>
          <w:szCs w:val="20"/>
        </w:rPr>
        <w:br/>
      </w:r>
      <w:r w:rsidRPr="00AC4089">
        <w:rPr>
          <w:rFonts w:ascii="Arial" w:hAnsi="Arial" w:cs="Arial"/>
          <w:sz w:val="20"/>
          <w:szCs w:val="20"/>
        </w:rPr>
        <w:t>E</w:t>
      </w:r>
      <w:r w:rsidR="00AD730C" w:rsidRPr="00AC4089">
        <w:rPr>
          <w:rFonts w:ascii="Arial" w:hAnsi="Arial" w:cs="Arial"/>
          <w:sz w:val="20"/>
          <w:szCs w:val="20"/>
        </w:rPr>
        <w:t>-</w:t>
      </w:r>
      <w:r w:rsidRPr="00AC4089">
        <w:rPr>
          <w:rFonts w:ascii="Arial" w:hAnsi="Arial" w:cs="Arial"/>
          <w:sz w:val="20"/>
          <w:szCs w:val="20"/>
        </w:rPr>
        <w:t>ma</w:t>
      </w:r>
      <w:r w:rsidRPr="004D435A">
        <w:rPr>
          <w:rFonts w:ascii="Arial" w:hAnsi="Arial" w:cs="Arial"/>
          <w:sz w:val="20"/>
          <w:szCs w:val="20"/>
        </w:rPr>
        <w:t xml:space="preserve">il: </w:t>
      </w:r>
      <w:hyperlink r:id="rId9" w:history="1">
        <w:r w:rsidR="00FF79D5" w:rsidRPr="004D435A">
          <w:rPr>
            <w:rStyle w:val="Hyperlink"/>
            <w:rFonts w:ascii="Arial" w:hAnsi="Arial" w:cs="Arial"/>
            <w:color w:val="auto"/>
            <w:sz w:val="20"/>
            <w:szCs w:val="20"/>
          </w:rPr>
          <w:t>info@polyguard.com</w:t>
        </w:r>
      </w:hyperlink>
    </w:p>
    <w:p w14:paraId="7E132314" w14:textId="45658A85" w:rsidR="002C356A" w:rsidRPr="00447D52" w:rsidRDefault="002C356A" w:rsidP="00447D52">
      <w:pPr>
        <w:spacing w:line="216" w:lineRule="auto"/>
        <w:rPr>
          <w:rFonts w:ascii="Arial" w:hAnsi="Arial" w:cs="Arial"/>
          <w:sz w:val="16"/>
          <w:szCs w:val="16"/>
        </w:rPr>
      </w:pPr>
    </w:p>
    <w:p w14:paraId="3E39B212" w14:textId="77777777" w:rsidR="00A40F47" w:rsidRPr="00AC4089" w:rsidRDefault="00A40F47" w:rsidP="00447D52">
      <w:pPr>
        <w:spacing w:line="216" w:lineRule="auto"/>
        <w:rPr>
          <w:rFonts w:ascii="Arial" w:hAnsi="Arial" w:cs="Arial"/>
          <w:sz w:val="20"/>
          <w:szCs w:val="20"/>
        </w:rPr>
      </w:pPr>
      <w:r w:rsidRPr="00AC4089">
        <w:rPr>
          <w:rFonts w:ascii="Arial" w:hAnsi="Arial" w:cs="Arial"/>
          <w:sz w:val="20"/>
          <w:szCs w:val="20"/>
        </w:rPr>
        <w:t>2.02</w:t>
      </w:r>
      <w:r w:rsidRPr="00AC4089">
        <w:rPr>
          <w:rFonts w:ascii="Arial" w:hAnsi="Arial" w:cs="Arial"/>
          <w:sz w:val="20"/>
          <w:szCs w:val="20"/>
        </w:rPr>
        <w:tab/>
        <w:t>MATERIALS</w:t>
      </w:r>
    </w:p>
    <w:p w14:paraId="46713494" w14:textId="77777777" w:rsidR="00A40F47" w:rsidRPr="00447D52" w:rsidRDefault="00A40F47" w:rsidP="00447D52">
      <w:pPr>
        <w:spacing w:line="216" w:lineRule="auto"/>
        <w:rPr>
          <w:rFonts w:ascii="Arial" w:hAnsi="Arial" w:cs="Arial"/>
          <w:sz w:val="16"/>
          <w:szCs w:val="16"/>
        </w:rPr>
      </w:pPr>
      <w:bookmarkStart w:id="1" w:name="_Hlk494957684"/>
    </w:p>
    <w:p w14:paraId="7FFAFC03" w14:textId="7F008396" w:rsidR="00A40F47" w:rsidRPr="00AC4089" w:rsidRDefault="00DF30F4" w:rsidP="00447D52">
      <w:pPr>
        <w:pStyle w:val="ListParagraph"/>
        <w:numPr>
          <w:ilvl w:val="0"/>
          <w:numId w:val="7"/>
        </w:numPr>
        <w:spacing w:line="216" w:lineRule="auto"/>
        <w:ind w:left="1080" w:hanging="345"/>
        <w:rPr>
          <w:rFonts w:ascii="Arial" w:hAnsi="Arial" w:cs="Arial"/>
          <w:sz w:val="20"/>
          <w:szCs w:val="20"/>
        </w:rPr>
      </w:pPr>
      <w:r w:rsidRPr="00AC4089">
        <w:rPr>
          <w:rFonts w:ascii="Arial" w:hAnsi="Arial" w:cs="Arial"/>
          <w:sz w:val="20"/>
          <w:szCs w:val="20"/>
        </w:rPr>
        <w:t xml:space="preserve">Polyguard® </w:t>
      </w:r>
      <w:r w:rsidR="002C1C83" w:rsidRPr="00AC4089">
        <w:rPr>
          <w:rFonts w:ascii="Arial" w:hAnsi="Arial" w:cs="Arial"/>
          <w:sz w:val="20"/>
          <w:szCs w:val="20"/>
        </w:rPr>
        <w:t xml:space="preserve">Airlok® Sheet </w:t>
      </w:r>
      <w:r w:rsidRPr="00AC4089">
        <w:rPr>
          <w:rFonts w:ascii="Arial" w:hAnsi="Arial" w:cs="Arial"/>
          <w:sz w:val="20"/>
          <w:szCs w:val="20"/>
        </w:rPr>
        <w:t>400</w:t>
      </w:r>
      <w:r w:rsidR="002C1C83" w:rsidRPr="00AC4089">
        <w:rPr>
          <w:rFonts w:ascii="Arial" w:hAnsi="Arial" w:cs="Arial"/>
          <w:sz w:val="20"/>
          <w:szCs w:val="20"/>
        </w:rPr>
        <w:t xml:space="preserve"> NP</w:t>
      </w:r>
      <w:r w:rsidR="00C50AE3" w:rsidRPr="00AC4089">
        <w:rPr>
          <w:rFonts w:ascii="Arial" w:hAnsi="Arial" w:cs="Arial"/>
          <w:sz w:val="20"/>
          <w:szCs w:val="20"/>
        </w:rPr>
        <w:t xml:space="preserve"> </w:t>
      </w:r>
      <w:r w:rsidRPr="00AC4089">
        <w:rPr>
          <w:rFonts w:ascii="Arial" w:hAnsi="Arial" w:cs="Arial"/>
          <w:sz w:val="20"/>
          <w:szCs w:val="20"/>
        </w:rPr>
        <w:t xml:space="preserve">Air and Moisture Barrier is a 40-mil, </w:t>
      </w:r>
      <w:r w:rsidRPr="00AC4089">
        <w:rPr>
          <w:rFonts w:ascii="Arial" w:hAnsi="Arial" w:cs="Arial"/>
          <w:bCs/>
          <w:iCs/>
          <w:sz w:val="20"/>
          <w:szCs w:val="20"/>
        </w:rPr>
        <w:t>laminated, modified-asphalt, self-adhesive sheet membrane bonded to a cross-laminated polyethylene sheet</w:t>
      </w:r>
      <w:r w:rsidRPr="00AC4089">
        <w:rPr>
          <w:rFonts w:ascii="Arial" w:hAnsi="Arial" w:cs="Arial"/>
          <w:sz w:val="20"/>
          <w:szCs w:val="20"/>
        </w:rPr>
        <w:t xml:space="preserve"> with the following characteristics:</w:t>
      </w:r>
    </w:p>
    <w:p w14:paraId="5AA2EEA8" w14:textId="77777777" w:rsidR="00005B7B" w:rsidRPr="00447D52" w:rsidRDefault="00005B7B" w:rsidP="00447D52">
      <w:pPr>
        <w:spacing w:line="216" w:lineRule="auto"/>
        <w:rPr>
          <w:rFonts w:ascii="Arial" w:hAnsi="Arial" w:cs="Arial"/>
          <w:sz w:val="16"/>
          <w:szCs w:val="16"/>
        </w:rPr>
      </w:pPr>
    </w:p>
    <w:p w14:paraId="37AA8EB4" w14:textId="0AF4FA7A" w:rsidR="00A40F47" w:rsidRPr="00AC4089" w:rsidRDefault="00A40F47" w:rsidP="00447D52">
      <w:pPr>
        <w:spacing w:line="216" w:lineRule="auto"/>
        <w:ind w:left="1080"/>
        <w:rPr>
          <w:rFonts w:ascii="Arial" w:hAnsi="Arial" w:cs="Arial"/>
          <w:sz w:val="20"/>
          <w:szCs w:val="20"/>
        </w:rPr>
      </w:pPr>
      <w:r w:rsidRPr="00AC4089">
        <w:rPr>
          <w:rFonts w:ascii="Arial" w:hAnsi="Arial" w:cs="Arial"/>
          <w:sz w:val="20"/>
          <w:szCs w:val="20"/>
        </w:rPr>
        <w:t>PHYSICAL PROPERTIES</w:t>
      </w:r>
    </w:p>
    <w:tbl>
      <w:tblPr>
        <w:tblW w:w="455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793"/>
        <w:gridCol w:w="2787"/>
      </w:tblGrid>
      <w:tr w:rsidR="0023645A" w:rsidRPr="00AC4089" w14:paraId="47AA33BA" w14:textId="77777777" w:rsidTr="00F03272">
        <w:trPr>
          <w:trHeight w:val="144"/>
        </w:trPr>
        <w:tc>
          <w:tcPr>
            <w:tcW w:w="1961" w:type="pct"/>
            <w:shd w:val="clear" w:color="auto" w:fill="auto"/>
            <w:vAlign w:val="center"/>
            <w:hideMark/>
          </w:tcPr>
          <w:p w14:paraId="253169E8" w14:textId="56E3A67B" w:rsidR="0023645A" w:rsidRPr="00AC4089" w:rsidRDefault="0023645A" w:rsidP="00447D52">
            <w:pPr>
              <w:spacing w:line="216" w:lineRule="auto"/>
              <w:rPr>
                <w:rFonts w:ascii="Arial" w:hAnsi="Arial" w:cs="Arial"/>
                <w:b/>
                <w:bCs/>
                <w:color w:val="000000"/>
                <w:sz w:val="20"/>
                <w:szCs w:val="20"/>
              </w:rPr>
            </w:pPr>
            <w:r w:rsidRPr="00184CCD">
              <w:rPr>
                <w:rFonts w:ascii="Arial" w:hAnsi="Arial" w:cs="Arial"/>
                <w:b/>
                <w:bCs/>
                <w:color w:val="000000"/>
                <w:spacing w:val="-5"/>
                <w:sz w:val="20"/>
                <w:szCs w:val="20"/>
              </w:rPr>
              <w:t>PROPERTY</w:t>
            </w:r>
          </w:p>
        </w:tc>
        <w:tc>
          <w:tcPr>
            <w:tcW w:w="1521" w:type="pct"/>
            <w:shd w:val="clear" w:color="auto" w:fill="auto"/>
            <w:vAlign w:val="center"/>
            <w:hideMark/>
          </w:tcPr>
          <w:p w14:paraId="73B8ACF0" w14:textId="77777777" w:rsidR="0023645A" w:rsidRPr="00AC4089" w:rsidRDefault="0023645A" w:rsidP="00447D52">
            <w:pPr>
              <w:spacing w:line="216" w:lineRule="auto"/>
              <w:ind w:left="-104" w:right="-105"/>
              <w:jc w:val="center"/>
              <w:rPr>
                <w:rFonts w:ascii="Arial" w:hAnsi="Arial" w:cs="Arial"/>
                <w:b/>
                <w:bCs/>
                <w:color w:val="000000"/>
                <w:sz w:val="20"/>
                <w:szCs w:val="20"/>
              </w:rPr>
            </w:pPr>
            <w:r w:rsidRPr="00AC4089">
              <w:rPr>
                <w:rFonts w:ascii="Arial" w:hAnsi="Arial" w:cs="Arial"/>
                <w:b/>
                <w:bCs/>
                <w:color w:val="000000"/>
                <w:sz w:val="20"/>
                <w:szCs w:val="20"/>
              </w:rPr>
              <w:t>TEST METHOD</w:t>
            </w:r>
          </w:p>
        </w:tc>
        <w:tc>
          <w:tcPr>
            <w:tcW w:w="1518" w:type="pct"/>
            <w:shd w:val="clear" w:color="auto" w:fill="auto"/>
            <w:vAlign w:val="center"/>
            <w:hideMark/>
          </w:tcPr>
          <w:p w14:paraId="0ECF7438" w14:textId="77777777" w:rsidR="0023645A" w:rsidRPr="00AC4089" w:rsidRDefault="0023645A" w:rsidP="00447D52">
            <w:pPr>
              <w:spacing w:line="216" w:lineRule="auto"/>
              <w:jc w:val="center"/>
              <w:rPr>
                <w:rFonts w:ascii="Arial" w:hAnsi="Arial" w:cs="Arial"/>
                <w:b/>
                <w:bCs/>
                <w:color w:val="000000"/>
                <w:sz w:val="20"/>
                <w:szCs w:val="20"/>
              </w:rPr>
            </w:pPr>
            <w:r w:rsidRPr="00AC4089">
              <w:rPr>
                <w:rFonts w:ascii="Arial" w:hAnsi="Arial" w:cs="Arial"/>
                <w:b/>
                <w:bCs/>
                <w:sz w:val="20"/>
                <w:szCs w:val="20"/>
              </w:rPr>
              <w:t>TYPICAL VALUE</w:t>
            </w:r>
          </w:p>
        </w:tc>
      </w:tr>
      <w:tr w:rsidR="00BF4DF5" w:rsidRPr="00AC4089" w14:paraId="67C5C74A" w14:textId="77777777" w:rsidTr="00F03272">
        <w:trPr>
          <w:trHeight w:val="144"/>
        </w:trPr>
        <w:tc>
          <w:tcPr>
            <w:tcW w:w="1961" w:type="pct"/>
            <w:shd w:val="clear" w:color="auto" w:fill="auto"/>
            <w:vAlign w:val="center"/>
            <w:hideMark/>
          </w:tcPr>
          <w:p w14:paraId="678F46ED"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Membrane Thickness </w:t>
            </w:r>
          </w:p>
        </w:tc>
        <w:tc>
          <w:tcPr>
            <w:tcW w:w="1521" w:type="pct"/>
            <w:shd w:val="clear" w:color="auto" w:fill="auto"/>
            <w:vAlign w:val="center"/>
            <w:hideMark/>
          </w:tcPr>
          <w:p w14:paraId="7EA0E290"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ASTM D 1000</w:t>
            </w:r>
          </w:p>
        </w:tc>
        <w:tc>
          <w:tcPr>
            <w:tcW w:w="1518" w:type="pct"/>
            <w:shd w:val="clear" w:color="auto" w:fill="auto"/>
            <w:vAlign w:val="center"/>
            <w:hideMark/>
          </w:tcPr>
          <w:p w14:paraId="7D20A0CD" w14:textId="77777777" w:rsidR="00BF4DF5" w:rsidRPr="00AC4089" w:rsidRDefault="00BF4DF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 Mils</w:t>
            </w:r>
          </w:p>
        </w:tc>
      </w:tr>
      <w:tr w:rsidR="00B77908" w:rsidRPr="00AC4089" w14:paraId="147B1B2C" w14:textId="77777777" w:rsidTr="00F03272">
        <w:trPr>
          <w:trHeight w:val="144"/>
        </w:trPr>
        <w:tc>
          <w:tcPr>
            <w:tcW w:w="1961" w:type="pct"/>
            <w:shd w:val="clear" w:color="auto" w:fill="auto"/>
            <w:vAlign w:val="center"/>
          </w:tcPr>
          <w:p w14:paraId="2443CA24" w14:textId="38176812"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COLOR</w:t>
            </w:r>
          </w:p>
        </w:tc>
        <w:tc>
          <w:tcPr>
            <w:tcW w:w="1521" w:type="pct"/>
            <w:shd w:val="clear" w:color="auto" w:fill="auto"/>
            <w:vAlign w:val="center"/>
          </w:tcPr>
          <w:p w14:paraId="57AE84F8" w14:textId="7500483D"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color w:val="000000"/>
                <w:sz w:val="20"/>
                <w:szCs w:val="20"/>
              </w:rPr>
              <w:t>-</w:t>
            </w:r>
          </w:p>
        </w:tc>
        <w:tc>
          <w:tcPr>
            <w:tcW w:w="1518" w:type="pct"/>
            <w:shd w:val="clear" w:color="auto" w:fill="auto"/>
            <w:vAlign w:val="center"/>
          </w:tcPr>
          <w:p w14:paraId="26E033DD" w14:textId="77777777" w:rsidR="00B77908"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bCs/>
                <w:sz w:val="20"/>
                <w:szCs w:val="20"/>
              </w:rPr>
            </w:pPr>
            <w:r w:rsidRPr="00AC4089">
              <w:rPr>
                <w:rFonts w:ascii="Arial" w:hAnsi="Arial" w:cs="Arial"/>
                <w:bCs/>
                <w:sz w:val="20"/>
                <w:szCs w:val="20"/>
              </w:rPr>
              <w:t>36” width: pre-printed white</w:t>
            </w:r>
          </w:p>
          <w:p w14:paraId="5D2FF948" w14:textId="023267C0" w:rsidR="00B77908"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bCs/>
                <w:sz w:val="20"/>
                <w:szCs w:val="20"/>
              </w:rPr>
              <w:t>6” to 24” widths: black</w:t>
            </w:r>
          </w:p>
        </w:tc>
      </w:tr>
      <w:tr w:rsidR="00263310" w:rsidRPr="00AC4089" w14:paraId="245D8234" w14:textId="77777777" w:rsidTr="00F03272">
        <w:trPr>
          <w:trHeight w:val="144"/>
        </w:trPr>
        <w:tc>
          <w:tcPr>
            <w:tcW w:w="1961" w:type="pct"/>
            <w:shd w:val="clear" w:color="auto" w:fill="auto"/>
            <w:vAlign w:val="center"/>
          </w:tcPr>
          <w:p w14:paraId="3802A425" w14:textId="0D750BD1" w:rsidR="00263310" w:rsidRPr="00AC4089" w:rsidRDefault="00263310"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SERVICE TEMPERATURE</w:t>
            </w:r>
          </w:p>
        </w:tc>
        <w:tc>
          <w:tcPr>
            <w:tcW w:w="1521" w:type="pct"/>
            <w:shd w:val="clear" w:color="auto" w:fill="auto"/>
            <w:vAlign w:val="center"/>
          </w:tcPr>
          <w:p w14:paraId="585FF54F" w14:textId="438CE3C6" w:rsidR="00263310" w:rsidRPr="00AC4089" w:rsidRDefault="0026331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w:t>
            </w:r>
          </w:p>
        </w:tc>
        <w:tc>
          <w:tcPr>
            <w:tcW w:w="1518" w:type="pct"/>
            <w:shd w:val="clear" w:color="auto" w:fill="auto"/>
            <w:vAlign w:val="center"/>
          </w:tcPr>
          <w:p w14:paraId="11D71C99" w14:textId="7BF09F53" w:rsidR="00AB372E" w:rsidRPr="00AC4089" w:rsidRDefault="00AB372E"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w:t>
            </w:r>
            <w:r w:rsidR="00192258">
              <w:rPr>
                <w:rFonts w:ascii="Arial" w:hAnsi="Arial" w:cs="Arial"/>
                <w:sz w:val="20"/>
                <w:szCs w:val="20"/>
              </w:rPr>
              <w:t xml:space="preserve"> </w:t>
            </w:r>
            <w:r w:rsidRPr="00AC4089">
              <w:rPr>
                <w:rFonts w:ascii="Arial" w:hAnsi="Arial" w:cs="Arial"/>
                <w:sz w:val="20"/>
                <w:szCs w:val="20"/>
              </w:rPr>
              <w:t>F to 160°</w:t>
            </w:r>
            <w:r w:rsidR="00192258">
              <w:rPr>
                <w:rFonts w:ascii="Arial" w:hAnsi="Arial" w:cs="Arial"/>
                <w:sz w:val="20"/>
                <w:szCs w:val="20"/>
              </w:rPr>
              <w:t xml:space="preserve"> </w:t>
            </w:r>
            <w:r w:rsidRPr="00AC4089">
              <w:rPr>
                <w:rFonts w:ascii="Arial" w:hAnsi="Arial" w:cs="Arial"/>
                <w:sz w:val="20"/>
                <w:szCs w:val="20"/>
              </w:rPr>
              <w:t>F</w:t>
            </w:r>
          </w:p>
          <w:p w14:paraId="7452B7AE" w14:textId="5230A5D2" w:rsidR="00263310" w:rsidRPr="00AC4089" w:rsidRDefault="00AB372E"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w:t>
            </w:r>
            <w:r w:rsidR="00192258">
              <w:rPr>
                <w:rFonts w:ascii="Arial" w:hAnsi="Arial" w:cs="Arial"/>
                <w:sz w:val="20"/>
                <w:szCs w:val="20"/>
              </w:rPr>
              <w:t xml:space="preserve"> </w:t>
            </w:r>
            <w:r w:rsidRPr="00AC4089">
              <w:rPr>
                <w:rFonts w:ascii="Arial" w:hAnsi="Arial" w:cs="Arial"/>
                <w:sz w:val="20"/>
                <w:szCs w:val="20"/>
              </w:rPr>
              <w:t>C to 71°</w:t>
            </w:r>
            <w:r w:rsidR="00192258">
              <w:rPr>
                <w:rFonts w:ascii="Arial" w:hAnsi="Arial" w:cs="Arial"/>
                <w:sz w:val="20"/>
                <w:szCs w:val="20"/>
              </w:rPr>
              <w:t xml:space="preserve"> </w:t>
            </w:r>
            <w:r w:rsidRPr="00AC4089">
              <w:rPr>
                <w:rFonts w:ascii="Arial" w:hAnsi="Arial" w:cs="Arial"/>
                <w:sz w:val="20"/>
                <w:szCs w:val="20"/>
              </w:rPr>
              <w:t>C)</w:t>
            </w:r>
          </w:p>
        </w:tc>
      </w:tr>
      <w:tr w:rsidR="00191052" w:rsidRPr="00AC4089" w14:paraId="6BA81FDF" w14:textId="77777777" w:rsidTr="00F03272">
        <w:trPr>
          <w:trHeight w:val="144"/>
        </w:trPr>
        <w:tc>
          <w:tcPr>
            <w:tcW w:w="1961" w:type="pct"/>
            <w:shd w:val="clear" w:color="auto" w:fill="auto"/>
            <w:vAlign w:val="center"/>
          </w:tcPr>
          <w:p w14:paraId="79372F61" w14:textId="09277DF2"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olor w:val="000000"/>
                <w:sz w:val="20"/>
                <w:szCs w:val="20"/>
              </w:rPr>
              <w:t xml:space="preserve">AIR PERMEANCE </w:t>
            </w:r>
          </w:p>
        </w:tc>
        <w:tc>
          <w:tcPr>
            <w:tcW w:w="1521" w:type="pct"/>
            <w:shd w:val="clear" w:color="auto" w:fill="auto"/>
            <w:vAlign w:val="center"/>
          </w:tcPr>
          <w:p w14:paraId="55218417" w14:textId="15BD6408"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ASTM E 2178</w:t>
            </w:r>
          </w:p>
        </w:tc>
        <w:tc>
          <w:tcPr>
            <w:tcW w:w="1518" w:type="pct"/>
            <w:shd w:val="clear" w:color="auto" w:fill="auto"/>
            <w:vAlign w:val="center"/>
          </w:tcPr>
          <w:p w14:paraId="64D97C42" w14:textId="5DE78AD2" w:rsidR="00716120" w:rsidRPr="00AC4089" w:rsidRDefault="0019105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0.00 CFM/SF</w:t>
            </w:r>
          </w:p>
          <w:p w14:paraId="01D536E8" w14:textId="16C591A7" w:rsidR="00191052"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w:t>
            </w:r>
            <w:r w:rsidR="005E0CE2" w:rsidRPr="00AC4089">
              <w:rPr>
                <w:rFonts w:ascii="Arial" w:hAnsi="Arial" w:cs="Arial"/>
                <w:sz w:val="20"/>
                <w:szCs w:val="20"/>
              </w:rPr>
              <w:t xml:space="preserve">0003 </w:t>
            </w:r>
            <w:r w:rsidRPr="00AC4089">
              <w:rPr>
                <w:rFonts w:ascii="Arial" w:hAnsi="Arial" w:cs="Arial"/>
                <w:sz w:val="20"/>
                <w:szCs w:val="20"/>
              </w:rPr>
              <w:t>L/s*m</w:t>
            </w:r>
            <w:r w:rsidRPr="00AC4089">
              <w:rPr>
                <w:rFonts w:ascii="Arial" w:hAnsi="Arial" w:cs="Arial"/>
                <w:sz w:val="20"/>
                <w:szCs w:val="20"/>
                <w:vertAlign w:val="superscript"/>
              </w:rPr>
              <w:t>2</w:t>
            </w:r>
            <w:r w:rsidRPr="00AC4089">
              <w:rPr>
                <w:rFonts w:ascii="Arial" w:hAnsi="Arial" w:cs="Arial"/>
                <w:sz w:val="20"/>
                <w:szCs w:val="20"/>
              </w:rPr>
              <w:t>)</w:t>
            </w:r>
          </w:p>
        </w:tc>
      </w:tr>
      <w:tr w:rsidR="00BF4DF5" w:rsidRPr="00AC4089" w14:paraId="37A14B6C" w14:textId="77777777" w:rsidTr="00F03272">
        <w:trPr>
          <w:trHeight w:val="144"/>
        </w:trPr>
        <w:tc>
          <w:tcPr>
            <w:tcW w:w="1961" w:type="pct"/>
            <w:shd w:val="clear" w:color="auto" w:fill="auto"/>
            <w:vAlign w:val="center"/>
          </w:tcPr>
          <w:p w14:paraId="0A20B3A3"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STRUCTURAL PERFORMANCE</w:t>
            </w:r>
          </w:p>
        </w:tc>
        <w:tc>
          <w:tcPr>
            <w:tcW w:w="1521" w:type="pct"/>
            <w:shd w:val="clear" w:color="auto" w:fill="auto"/>
            <w:vAlign w:val="center"/>
          </w:tcPr>
          <w:p w14:paraId="239823DF"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330</w:t>
            </w:r>
          </w:p>
        </w:tc>
        <w:tc>
          <w:tcPr>
            <w:tcW w:w="1518" w:type="pct"/>
            <w:shd w:val="clear" w:color="auto" w:fill="auto"/>
            <w:vAlign w:val="center"/>
          </w:tcPr>
          <w:p w14:paraId="1EA4E992" w14:textId="77777777" w:rsidR="00BF4DF5" w:rsidRPr="00AC4089" w:rsidRDefault="00BF4DF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B77908" w:rsidRPr="00AC4089" w14:paraId="146F8865" w14:textId="77777777" w:rsidTr="00F03272">
        <w:trPr>
          <w:trHeight w:val="144"/>
        </w:trPr>
        <w:tc>
          <w:tcPr>
            <w:tcW w:w="1961" w:type="pct"/>
            <w:shd w:val="clear" w:color="auto" w:fill="auto"/>
            <w:vAlign w:val="center"/>
          </w:tcPr>
          <w:p w14:paraId="08F67A57" w14:textId="36065741"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WATER RESISTANCE</w:t>
            </w:r>
          </w:p>
        </w:tc>
        <w:tc>
          <w:tcPr>
            <w:tcW w:w="1521" w:type="pct"/>
            <w:shd w:val="clear" w:color="auto" w:fill="auto"/>
            <w:vAlign w:val="center"/>
          </w:tcPr>
          <w:p w14:paraId="72C01812" w14:textId="0AC6526F"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AATCC 127-08</w:t>
            </w:r>
          </w:p>
        </w:tc>
        <w:tc>
          <w:tcPr>
            <w:tcW w:w="1518" w:type="pct"/>
            <w:shd w:val="clear" w:color="auto" w:fill="auto"/>
            <w:vAlign w:val="center"/>
          </w:tcPr>
          <w:p w14:paraId="4E685AC8" w14:textId="15F2F737" w:rsidR="00B77908" w:rsidRPr="00AC4089" w:rsidDel="00B77908"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191052" w:rsidRPr="00AC4089" w14:paraId="5A187ED8" w14:textId="77777777" w:rsidTr="00F03272">
        <w:trPr>
          <w:trHeight w:val="144"/>
        </w:trPr>
        <w:tc>
          <w:tcPr>
            <w:tcW w:w="1961" w:type="pct"/>
            <w:shd w:val="clear" w:color="auto" w:fill="auto"/>
            <w:vAlign w:val="center"/>
          </w:tcPr>
          <w:p w14:paraId="1BA619A3" w14:textId="63BD72A5"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CRACK BRIDGING</w:t>
            </w:r>
          </w:p>
        </w:tc>
        <w:tc>
          <w:tcPr>
            <w:tcW w:w="1521" w:type="pct"/>
            <w:shd w:val="clear" w:color="auto" w:fill="auto"/>
            <w:vAlign w:val="center"/>
          </w:tcPr>
          <w:p w14:paraId="4E3251CA" w14:textId="00C6C530"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C 1305</w:t>
            </w:r>
          </w:p>
        </w:tc>
        <w:tc>
          <w:tcPr>
            <w:tcW w:w="1518" w:type="pct"/>
            <w:shd w:val="clear" w:color="auto" w:fill="auto"/>
            <w:vAlign w:val="center"/>
          </w:tcPr>
          <w:p w14:paraId="7B788879" w14:textId="27AB5BA2" w:rsidR="00191052" w:rsidRPr="00AC4089" w:rsidRDefault="0019105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BF4DF5" w:rsidRPr="00AC4089" w14:paraId="6BC170BA" w14:textId="77777777" w:rsidTr="00F03272">
        <w:trPr>
          <w:trHeight w:val="144"/>
        </w:trPr>
        <w:tc>
          <w:tcPr>
            <w:tcW w:w="1961" w:type="pct"/>
            <w:shd w:val="clear" w:color="auto" w:fill="auto"/>
            <w:vAlign w:val="center"/>
          </w:tcPr>
          <w:p w14:paraId="41D74FB7"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Tensile Strength - Membrane </w:t>
            </w:r>
          </w:p>
        </w:tc>
        <w:tc>
          <w:tcPr>
            <w:tcW w:w="1521" w:type="pct"/>
            <w:shd w:val="clear" w:color="auto" w:fill="auto"/>
            <w:vAlign w:val="center"/>
          </w:tcPr>
          <w:p w14:paraId="7C1A0561"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412 Modified Die C</w:t>
            </w:r>
          </w:p>
        </w:tc>
        <w:tc>
          <w:tcPr>
            <w:tcW w:w="1518" w:type="pct"/>
            <w:shd w:val="clear" w:color="auto" w:fill="auto"/>
            <w:vAlign w:val="center"/>
          </w:tcPr>
          <w:p w14:paraId="5114D3CD" w14:textId="36005C74" w:rsidR="00BF4DF5"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574 </w:t>
            </w:r>
            <w:r w:rsidR="009B74ED" w:rsidRPr="00AC4089">
              <w:rPr>
                <w:rFonts w:ascii="Arial" w:hAnsi="Arial" w:cs="Arial"/>
                <w:sz w:val="20"/>
                <w:szCs w:val="20"/>
              </w:rPr>
              <w:t>PSI (MD)</w:t>
            </w:r>
          </w:p>
          <w:p w14:paraId="0D4D5BA5" w14:textId="46E7A0A3" w:rsidR="009B74ED"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585 </w:t>
            </w:r>
            <w:r w:rsidR="009B74ED" w:rsidRPr="00AC4089">
              <w:rPr>
                <w:rFonts w:ascii="Arial" w:hAnsi="Arial" w:cs="Arial"/>
                <w:sz w:val="20"/>
                <w:szCs w:val="20"/>
              </w:rPr>
              <w:t>PSI (TD)</w:t>
            </w:r>
          </w:p>
        </w:tc>
      </w:tr>
      <w:tr w:rsidR="00BF4DF5" w:rsidRPr="00AC4089" w14:paraId="0FC66525" w14:textId="77777777" w:rsidTr="00F03272">
        <w:trPr>
          <w:trHeight w:val="144"/>
        </w:trPr>
        <w:tc>
          <w:tcPr>
            <w:tcW w:w="1961" w:type="pct"/>
            <w:shd w:val="clear" w:color="auto" w:fill="auto"/>
            <w:vAlign w:val="center"/>
          </w:tcPr>
          <w:p w14:paraId="770E7AB7" w14:textId="3F0A6688"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Tensile Strength - </w:t>
            </w:r>
            <w:r w:rsidR="00B77908" w:rsidRPr="00AC4089">
              <w:rPr>
                <w:rFonts w:ascii="Arial" w:hAnsi="Arial" w:cs="Arial"/>
                <w:caps/>
                <w:sz w:val="20"/>
                <w:szCs w:val="20"/>
              </w:rPr>
              <w:t>MEMBRANE</w:t>
            </w:r>
          </w:p>
        </w:tc>
        <w:tc>
          <w:tcPr>
            <w:tcW w:w="1521" w:type="pct"/>
            <w:shd w:val="clear" w:color="auto" w:fill="auto"/>
            <w:vAlign w:val="center"/>
          </w:tcPr>
          <w:p w14:paraId="0186B519" w14:textId="05BC07C1"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882 Modified</w:t>
            </w:r>
          </w:p>
        </w:tc>
        <w:tc>
          <w:tcPr>
            <w:tcW w:w="1518" w:type="pct"/>
            <w:shd w:val="clear" w:color="auto" w:fill="auto"/>
            <w:vAlign w:val="center"/>
          </w:tcPr>
          <w:p w14:paraId="40FA5FAA" w14:textId="40E30DFD" w:rsidR="00BF4DF5"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650 </w:t>
            </w:r>
            <w:r w:rsidR="009B74ED" w:rsidRPr="00AC4089">
              <w:rPr>
                <w:rFonts w:ascii="Arial" w:hAnsi="Arial" w:cs="Arial"/>
                <w:sz w:val="20"/>
                <w:szCs w:val="20"/>
              </w:rPr>
              <w:t>PSI (MD)</w:t>
            </w:r>
          </w:p>
          <w:p w14:paraId="27DE21E0" w14:textId="4CF75193" w:rsidR="009B74ED"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868 </w:t>
            </w:r>
            <w:r w:rsidR="009B74ED" w:rsidRPr="00AC4089">
              <w:rPr>
                <w:rFonts w:ascii="Arial" w:hAnsi="Arial" w:cs="Arial"/>
                <w:sz w:val="20"/>
                <w:szCs w:val="20"/>
              </w:rPr>
              <w:t>PSI (TD)</w:t>
            </w:r>
          </w:p>
        </w:tc>
      </w:tr>
      <w:tr w:rsidR="00716120" w:rsidRPr="00AC4089" w14:paraId="645D1A0D" w14:textId="77777777" w:rsidTr="00F03272">
        <w:trPr>
          <w:trHeight w:val="144"/>
        </w:trPr>
        <w:tc>
          <w:tcPr>
            <w:tcW w:w="1961" w:type="pct"/>
            <w:shd w:val="clear" w:color="auto" w:fill="auto"/>
            <w:vAlign w:val="center"/>
          </w:tcPr>
          <w:p w14:paraId="0F0DE029" w14:textId="21F8AE1D"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BREAKING STRENGTH</w:t>
            </w:r>
          </w:p>
        </w:tc>
        <w:tc>
          <w:tcPr>
            <w:tcW w:w="1521" w:type="pct"/>
            <w:shd w:val="clear" w:color="auto" w:fill="auto"/>
            <w:vAlign w:val="center"/>
          </w:tcPr>
          <w:p w14:paraId="225D306E" w14:textId="3F204A7A"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882 Modified</w:t>
            </w:r>
          </w:p>
        </w:tc>
        <w:tc>
          <w:tcPr>
            <w:tcW w:w="1518" w:type="pct"/>
            <w:shd w:val="clear" w:color="auto" w:fill="auto"/>
            <w:vAlign w:val="center"/>
          </w:tcPr>
          <w:p w14:paraId="6C17B3E4" w14:textId="1FA1AD8F"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27.4 </w:t>
            </w:r>
            <w:proofErr w:type="spellStart"/>
            <w:r w:rsidRPr="00AC4089">
              <w:rPr>
                <w:rFonts w:ascii="Arial" w:hAnsi="Arial" w:cs="Arial"/>
                <w:sz w:val="20"/>
                <w:szCs w:val="20"/>
              </w:rPr>
              <w:t>lbs</w:t>
            </w:r>
            <w:proofErr w:type="spellEnd"/>
            <w:r w:rsidRPr="00AC4089">
              <w:rPr>
                <w:rFonts w:ascii="Arial" w:hAnsi="Arial" w:cs="Arial"/>
                <w:sz w:val="20"/>
                <w:szCs w:val="20"/>
              </w:rPr>
              <w:t xml:space="preserve">/in (MD) </w:t>
            </w:r>
            <w:r w:rsidRPr="00AC4089">
              <w:rPr>
                <w:rFonts w:ascii="Arial" w:hAnsi="Arial" w:cs="Arial"/>
                <w:sz w:val="20"/>
                <w:szCs w:val="20"/>
              </w:rPr>
              <w:br/>
              <w:t xml:space="preserve">36.1 </w:t>
            </w:r>
            <w:proofErr w:type="spellStart"/>
            <w:r w:rsidRPr="00AC4089">
              <w:rPr>
                <w:rFonts w:ascii="Arial" w:hAnsi="Arial" w:cs="Arial"/>
                <w:sz w:val="20"/>
                <w:szCs w:val="20"/>
              </w:rPr>
              <w:t>lbs</w:t>
            </w:r>
            <w:proofErr w:type="spellEnd"/>
            <w:r w:rsidRPr="00AC4089">
              <w:rPr>
                <w:rFonts w:ascii="Arial" w:hAnsi="Arial" w:cs="Arial"/>
                <w:sz w:val="20"/>
                <w:szCs w:val="20"/>
              </w:rPr>
              <w:t>/in (TD)</w:t>
            </w:r>
          </w:p>
        </w:tc>
      </w:tr>
      <w:tr w:rsidR="00BF4DF5" w:rsidRPr="00AC4089" w14:paraId="4A1BADA9" w14:textId="77777777" w:rsidTr="00F03272">
        <w:trPr>
          <w:trHeight w:val="144"/>
        </w:trPr>
        <w:tc>
          <w:tcPr>
            <w:tcW w:w="1961" w:type="pct"/>
            <w:shd w:val="clear" w:color="auto" w:fill="auto"/>
            <w:vAlign w:val="center"/>
          </w:tcPr>
          <w:p w14:paraId="49230875"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Elongation – Ultimate failure of Rubberized Asphalt </w:t>
            </w:r>
          </w:p>
        </w:tc>
        <w:tc>
          <w:tcPr>
            <w:tcW w:w="1521" w:type="pct"/>
            <w:shd w:val="clear" w:color="auto" w:fill="auto"/>
            <w:vAlign w:val="center"/>
          </w:tcPr>
          <w:p w14:paraId="600841B0"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412 Modified Die C</w:t>
            </w:r>
          </w:p>
        </w:tc>
        <w:tc>
          <w:tcPr>
            <w:tcW w:w="1518" w:type="pct"/>
            <w:shd w:val="clear" w:color="auto" w:fill="auto"/>
            <w:vAlign w:val="center"/>
          </w:tcPr>
          <w:p w14:paraId="37CCE28B" w14:textId="47015489" w:rsidR="00BF4DF5"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trike/>
                <w:sz w:val="20"/>
                <w:szCs w:val="20"/>
              </w:rPr>
            </w:pPr>
            <w:r w:rsidRPr="00AC4089">
              <w:rPr>
                <w:rFonts w:ascii="Arial" w:hAnsi="Arial" w:cs="Arial"/>
                <w:sz w:val="20"/>
                <w:szCs w:val="20"/>
              </w:rPr>
              <w:t>&gt; 800%</w:t>
            </w:r>
          </w:p>
        </w:tc>
      </w:tr>
      <w:tr w:rsidR="00191052" w:rsidRPr="00AC4089" w14:paraId="131BF51B" w14:textId="77777777" w:rsidTr="00F03272">
        <w:trPr>
          <w:trHeight w:val="144"/>
        </w:trPr>
        <w:tc>
          <w:tcPr>
            <w:tcW w:w="1961" w:type="pct"/>
            <w:shd w:val="clear" w:color="auto" w:fill="auto"/>
            <w:vAlign w:val="center"/>
          </w:tcPr>
          <w:p w14:paraId="5DC7430D" w14:textId="275E7A03"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PERMEANCE TO Water Vapor Transmission </w:t>
            </w:r>
          </w:p>
        </w:tc>
        <w:tc>
          <w:tcPr>
            <w:tcW w:w="1521" w:type="pct"/>
            <w:shd w:val="clear" w:color="auto" w:fill="auto"/>
            <w:vAlign w:val="center"/>
          </w:tcPr>
          <w:p w14:paraId="406433E5" w14:textId="198231C9"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96 Method A</w:t>
            </w:r>
          </w:p>
        </w:tc>
        <w:tc>
          <w:tcPr>
            <w:tcW w:w="1518" w:type="pct"/>
            <w:shd w:val="clear" w:color="auto" w:fill="auto"/>
            <w:vAlign w:val="center"/>
          </w:tcPr>
          <w:p w14:paraId="55A4FF0A" w14:textId="77777777" w:rsidR="00191052" w:rsidRPr="00AC4089" w:rsidRDefault="0019105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0.00 Perms</w:t>
            </w:r>
          </w:p>
          <w:p w14:paraId="5F27C0CA" w14:textId="0FBEF4CE"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(0.19 ng/PA*s*m</w:t>
            </w:r>
            <w:r w:rsidRPr="00AC4089">
              <w:rPr>
                <w:rFonts w:ascii="Arial" w:hAnsi="Arial" w:cs="Arial"/>
                <w:sz w:val="20"/>
                <w:szCs w:val="20"/>
                <w:vertAlign w:val="superscript"/>
              </w:rPr>
              <w:t>2</w:t>
            </w:r>
            <w:r w:rsidRPr="00AC4089">
              <w:rPr>
                <w:rFonts w:ascii="Arial" w:hAnsi="Arial" w:cs="Arial"/>
                <w:sz w:val="20"/>
                <w:szCs w:val="20"/>
              </w:rPr>
              <w:t>)</w:t>
            </w:r>
          </w:p>
        </w:tc>
      </w:tr>
      <w:tr w:rsidR="00BF4DF5" w:rsidRPr="00AC4089" w14:paraId="5CB1F78B" w14:textId="77777777" w:rsidTr="00F03272">
        <w:trPr>
          <w:trHeight w:val="144"/>
        </w:trPr>
        <w:tc>
          <w:tcPr>
            <w:tcW w:w="1961" w:type="pct"/>
            <w:shd w:val="clear" w:color="auto" w:fill="auto"/>
            <w:vAlign w:val="center"/>
          </w:tcPr>
          <w:p w14:paraId="22E20AF5" w14:textId="77777777"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ind w:right="-90"/>
              <w:rPr>
                <w:rFonts w:ascii="Arial" w:hAnsi="Arial" w:cs="Arial"/>
                <w:caps/>
                <w:sz w:val="20"/>
                <w:szCs w:val="20"/>
              </w:rPr>
            </w:pPr>
            <w:r w:rsidRPr="00AC4089">
              <w:rPr>
                <w:rFonts w:ascii="Arial" w:hAnsi="Arial" w:cs="Arial"/>
                <w:caps/>
                <w:sz w:val="20"/>
                <w:szCs w:val="20"/>
              </w:rPr>
              <w:t xml:space="preserve">PERMEANCE TO Water Vapor Transmission </w:t>
            </w:r>
          </w:p>
        </w:tc>
        <w:tc>
          <w:tcPr>
            <w:tcW w:w="1521" w:type="pct"/>
            <w:shd w:val="clear" w:color="auto" w:fill="auto"/>
            <w:vAlign w:val="center"/>
          </w:tcPr>
          <w:p w14:paraId="54CB1552" w14:textId="32BCA81D" w:rsidR="00BF4DF5" w:rsidRPr="00AC4089" w:rsidRDefault="00BF4DF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E 96 Method B</w:t>
            </w:r>
          </w:p>
        </w:tc>
        <w:tc>
          <w:tcPr>
            <w:tcW w:w="1518" w:type="pct"/>
            <w:shd w:val="clear" w:color="auto" w:fill="auto"/>
            <w:vAlign w:val="center"/>
          </w:tcPr>
          <w:p w14:paraId="7162AB8C" w14:textId="77777777" w:rsidR="00BF4DF5" w:rsidRPr="00AC4089" w:rsidRDefault="0019105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0.03</w:t>
            </w:r>
            <w:r w:rsidR="00541EE5" w:rsidRPr="00AC4089">
              <w:rPr>
                <w:rFonts w:ascii="Arial" w:hAnsi="Arial" w:cs="Arial"/>
                <w:sz w:val="20"/>
                <w:szCs w:val="20"/>
              </w:rPr>
              <w:t xml:space="preserve"> </w:t>
            </w:r>
            <w:r w:rsidR="00BF4DF5" w:rsidRPr="00AC4089">
              <w:rPr>
                <w:rFonts w:ascii="Arial" w:hAnsi="Arial" w:cs="Arial"/>
                <w:sz w:val="20"/>
                <w:szCs w:val="20"/>
              </w:rPr>
              <w:t>Perms</w:t>
            </w:r>
          </w:p>
          <w:p w14:paraId="0DFDCD19" w14:textId="73ABBD37"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(0.197 ng/PA*s*m</w:t>
            </w:r>
            <w:r w:rsidRPr="00AC4089">
              <w:rPr>
                <w:rFonts w:ascii="Arial" w:hAnsi="Arial" w:cs="Arial"/>
                <w:sz w:val="20"/>
                <w:szCs w:val="20"/>
                <w:vertAlign w:val="superscript"/>
              </w:rPr>
              <w:t>2</w:t>
            </w:r>
            <w:r w:rsidRPr="00AC4089">
              <w:rPr>
                <w:rFonts w:ascii="Arial" w:hAnsi="Arial" w:cs="Arial"/>
                <w:sz w:val="20"/>
                <w:szCs w:val="20"/>
              </w:rPr>
              <w:t>)</w:t>
            </w:r>
          </w:p>
        </w:tc>
      </w:tr>
      <w:tr w:rsidR="00B77908" w:rsidRPr="00AC4089" w14:paraId="71E5A713" w14:textId="77777777" w:rsidTr="00F03272">
        <w:trPr>
          <w:trHeight w:val="144"/>
        </w:trPr>
        <w:tc>
          <w:tcPr>
            <w:tcW w:w="1961" w:type="pct"/>
            <w:shd w:val="clear" w:color="auto" w:fill="auto"/>
            <w:vAlign w:val="center"/>
          </w:tcPr>
          <w:p w14:paraId="2FAED4AC" w14:textId="77777777"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Puncture Resistance - Membrane </w:t>
            </w:r>
          </w:p>
        </w:tc>
        <w:tc>
          <w:tcPr>
            <w:tcW w:w="1521" w:type="pct"/>
            <w:shd w:val="clear" w:color="auto" w:fill="auto"/>
            <w:vAlign w:val="center"/>
          </w:tcPr>
          <w:p w14:paraId="61218E5E" w14:textId="77777777"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E 154</w:t>
            </w:r>
          </w:p>
        </w:tc>
        <w:tc>
          <w:tcPr>
            <w:tcW w:w="1518" w:type="pct"/>
            <w:shd w:val="clear" w:color="auto" w:fill="auto"/>
            <w:vAlign w:val="center"/>
          </w:tcPr>
          <w:p w14:paraId="5F5F9BB7" w14:textId="51C506D5" w:rsidR="00B77908"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trike/>
                <w:color w:val="FF0000"/>
                <w:sz w:val="20"/>
                <w:szCs w:val="20"/>
              </w:rPr>
            </w:pPr>
            <w:r w:rsidRPr="00AC4089">
              <w:rPr>
                <w:rFonts w:ascii="Arial" w:hAnsi="Arial" w:cs="Arial"/>
                <w:sz w:val="20"/>
                <w:szCs w:val="20"/>
              </w:rPr>
              <w:t xml:space="preserve">53.3 </w:t>
            </w:r>
            <w:proofErr w:type="spellStart"/>
            <w:r w:rsidR="00B77908" w:rsidRPr="00AC4089">
              <w:rPr>
                <w:rFonts w:ascii="Arial" w:hAnsi="Arial" w:cs="Arial"/>
                <w:sz w:val="20"/>
                <w:szCs w:val="20"/>
              </w:rPr>
              <w:t>lb</w:t>
            </w:r>
            <w:r w:rsidR="00B77908" w:rsidRPr="00AC4089">
              <w:rPr>
                <w:rFonts w:ascii="Arial" w:hAnsi="Arial" w:cs="Arial"/>
                <w:sz w:val="20"/>
                <w:szCs w:val="20"/>
                <w:vertAlign w:val="subscript"/>
              </w:rPr>
              <w:t>f</w:t>
            </w:r>
            <w:proofErr w:type="spellEnd"/>
          </w:p>
        </w:tc>
      </w:tr>
      <w:tr w:rsidR="00B653D4" w:rsidRPr="00AC4089" w14:paraId="3E5A27ED" w14:textId="77777777" w:rsidTr="00F03272">
        <w:trPr>
          <w:trHeight w:val="144"/>
        </w:trPr>
        <w:tc>
          <w:tcPr>
            <w:tcW w:w="1961" w:type="pct"/>
            <w:shd w:val="clear" w:color="auto" w:fill="auto"/>
            <w:vAlign w:val="center"/>
          </w:tcPr>
          <w:p w14:paraId="264FD3A2" w14:textId="55856E1B" w:rsidR="00B653D4" w:rsidRPr="00AC4089" w:rsidRDefault="00B653D4"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NAIL SEALABILITY</w:t>
            </w:r>
          </w:p>
        </w:tc>
        <w:tc>
          <w:tcPr>
            <w:tcW w:w="1521" w:type="pct"/>
            <w:shd w:val="clear" w:color="auto" w:fill="auto"/>
            <w:vAlign w:val="center"/>
          </w:tcPr>
          <w:p w14:paraId="5F76C644" w14:textId="1CBE0725" w:rsidR="00B653D4" w:rsidRPr="00AC4089" w:rsidRDefault="00B653D4"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1970</w:t>
            </w:r>
          </w:p>
        </w:tc>
        <w:tc>
          <w:tcPr>
            <w:tcW w:w="1518" w:type="pct"/>
            <w:shd w:val="clear" w:color="auto" w:fill="auto"/>
            <w:vAlign w:val="center"/>
          </w:tcPr>
          <w:p w14:paraId="6AA1056D" w14:textId="3E361E1F" w:rsidR="00B653D4" w:rsidRPr="00AC4089" w:rsidRDefault="00B653D4" w:rsidP="00447D52">
            <w:pPr>
              <w:numPr>
                <w:ilvl w:val="12"/>
                <w:numId w:val="0"/>
              </w:numPr>
              <w:tabs>
                <w:tab w:val="left" w:pos="-840"/>
                <w:tab w:val="left" w:pos="-720"/>
                <w:tab w:val="left" w:pos="0"/>
                <w:tab w:val="left" w:pos="360"/>
                <w:tab w:val="left" w:pos="1440"/>
              </w:tabs>
              <w:spacing w:line="216" w:lineRule="auto"/>
              <w:jc w:val="center"/>
              <w:rPr>
                <w:rFonts w:ascii="Arial" w:hAnsi="Arial" w:cs="Arial"/>
                <w:color w:val="FF0000"/>
                <w:sz w:val="20"/>
                <w:szCs w:val="20"/>
              </w:rPr>
            </w:pPr>
            <w:r w:rsidRPr="00AC4089">
              <w:rPr>
                <w:rFonts w:ascii="Arial" w:hAnsi="Arial" w:cs="Arial"/>
                <w:sz w:val="20"/>
                <w:szCs w:val="20"/>
              </w:rPr>
              <w:t>Pass</w:t>
            </w:r>
          </w:p>
        </w:tc>
      </w:tr>
      <w:tr w:rsidR="00B77908" w:rsidRPr="00AC4089" w14:paraId="35841CA0" w14:textId="77777777" w:rsidTr="00F03272">
        <w:trPr>
          <w:trHeight w:val="144"/>
        </w:trPr>
        <w:tc>
          <w:tcPr>
            <w:tcW w:w="1961" w:type="pct"/>
            <w:shd w:val="clear" w:color="auto" w:fill="auto"/>
            <w:vAlign w:val="center"/>
          </w:tcPr>
          <w:p w14:paraId="57A3E7CD" w14:textId="247738A2"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LOW TEMPERATURE FLEXIBILITY</w:t>
            </w:r>
          </w:p>
        </w:tc>
        <w:tc>
          <w:tcPr>
            <w:tcW w:w="1521" w:type="pct"/>
            <w:shd w:val="clear" w:color="auto" w:fill="auto"/>
            <w:vAlign w:val="center"/>
          </w:tcPr>
          <w:p w14:paraId="46007A9D" w14:textId="4437E4E3"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1970</w:t>
            </w:r>
          </w:p>
        </w:tc>
        <w:tc>
          <w:tcPr>
            <w:tcW w:w="1518" w:type="pct"/>
            <w:shd w:val="clear" w:color="auto" w:fill="auto"/>
            <w:vAlign w:val="center"/>
          </w:tcPr>
          <w:p w14:paraId="1B6CBC65" w14:textId="17BAA99F" w:rsidR="00B77908"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191052" w:rsidRPr="00AC4089" w14:paraId="6A14244E" w14:textId="77777777" w:rsidTr="00F03272">
        <w:trPr>
          <w:trHeight w:val="144"/>
        </w:trPr>
        <w:tc>
          <w:tcPr>
            <w:tcW w:w="1961" w:type="pct"/>
            <w:shd w:val="clear" w:color="auto" w:fill="auto"/>
            <w:vAlign w:val="center"/>
          </w:tcPr>
          <w:p w14:paraId="30909F84" w14:textId="6578D8AA"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ind w:right="-108"/>
              <w:rPr>
                <w:rFonts w:ascii="Arial" w:hAnsi="Arial" w:cs="Arial"/>
                <w:caps/>
                <w:sz w:val="20"/>
                <w:szCs w:val="20"/>
              </w:rPr>
            </w:pPr>
            <w:r w:rsidRPr="00AC4089">
              <w:rPr>
                <w:rFonts w:ascii="Arial" w:hAnsi="Arial" w:cs="Arial"/>
                <w:caps/>
                <w:sz w:val="20"/>
                <w:szCs w:val="20"/>
              </w:rPr>
              <w:t>TEAR INITIATION &amp; TEAR PROPAGATION</w:t>
            </w:r>
          </w:p>
        </w:tc>
        <w:tc>
          <w:tcPr>
            <w:tcW w:w="1521" w:type="pct"/>
            <w:shd w:val="clear" w:color="auto" w:fill="auto"/>
            <w:vAlign w:val="center"/>
          </w:tcPr>
          <w:p w14:paraId="374445EC" w14:textId="4970A7C7" w:rsidR="00191052" w:rsidRPr="00AC4089" w:rsidRDefault="00191052"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4073</w:t>
            </w:r>
          </w:p>
        </w:tc>
        <w:tc>
          <w:tcPr>
            <w:tcW w:w="1518" w:type="pct"/>
            <w:shd w:val="clear" w:color="auto" w:fill="auto"/>
            <w:vAlign w:val="center"/>
          </w:tcPr>
          <w:p w14:paraId="513B46B3" w14:textId="34732A05" w:rsidR="00191052" w:rsidRPr="00AC4089" w:rsidRDefault="0019105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15.58 </w:t>
            </w:r>
            <w:proofErr w:type="spellStart"/>
            <w:r w:rsidRPr="00AC4089">
              <w:rPr>
                <w:rFonts w:ascii="Arial" w:hAnsi="Arial" w:cs="Arial"/>
                <w:sz w:val="20"/>
                <w:szCs w:val="20"/>
              </w:rPr>
              <w:t>lbf</w:t>
            </w:r>
            <w:proofErr w:type="spellEnd"/>
          </w:p>
        </w:tc>
      </w:tr>
      <w:tr w:rsidR="00645DAD" w:rsidRPr="00AC4089" w14:paraId="2DED9750" w14:textId="77777777" w:rsidTr="00F03272">
        <w:trPr>
          <w:trHeight w:val="144"/>
        </w:trPr>
        <w:tc>
          <w:tcPr>
            <w:tcW w:w="1961" w:type="pct"/>
            <w:shd w:val="clear" w:color="auto" w:fill="auto"/>
            <w:vAlign w:val="center"/>
          </w:tcPr>
          <w:p w14:paraId="215949D4" w14:textId="51A32F8B"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PULL ADHESION - CONCRETE</w:t>
            </w:r>
          </w:p>
        </w:tc>
        <w:tc>
          <w:tcPr>
            <w:tcW w:w="1521" w:type="pct"/>
            <w:shd w:val="clear" w:color="auto" w:fill="auto"/>
            <w:vAlign w:val="center"/>
          </w:tcPr>
          <w:p w14:paraId="7972147E" w14:textId="7C63D09E"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4541</w:t>
            </w:r>
          </w:p>
        </w:tc>
        <w:tc>
          <w:tcPr>
            <w:tcW w:w="1518" w:type="pct"/>
            <w:shd w:val="clear" w:color="auto" w:fill="auto"/>
            <w:vAlign w:val="center"/>
          </w:tcPr>
          <w:p w14:paraId="288914BE" w14:textId="76B79358"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highlight w:val="cyan"/>
              </w:rPr>
            </w:pPr>
            <w:r w:rsidRPr="00AC4089">
              <w:rPr>
                <w:rFonts w:ascii="Arial" w:hAnsi="Arial" w:cs="Arial"/>
                <w:sz w:val="20"/>
                <w:szCs w:val="20"/>
              </w:rPr>
              <w:t>35.7 PSI</w:t>
            </w:r>
          </w:p>
        </w:tc>
      </w:tr>
      <w:tr w:rsidR="00645DAD" w:rsidRPr="00AC4089" w14:paraId="05C5B936" w14:textId="77777777" w:rsidTr="00F03272">
        <w:trPr>
          <w:trHeight w:val="144"/>
        </w:trPr>
        <w:tc>
          <w:tcPr>
            <w:tcW w:w="1961" w:type="pct"/>
            <w:shd w:val="clear" w:color="auto" w:fill="auto"/>
            <w:vAlign w:val="center"/>
          </w:tcPr>
          <w:p w14:paraId="52C67953" w14:textId="407EDBB8"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PULL ADHESION - DENSGLASS®</w:t>
            </w:r>
          </w:p>
        </w:tc>
        <w:tc>
          <w:tcPr>
            <w:tcW w:w="1521" w:type="pct"/>
            <w:shd w:val="clear" w:color="auto" w:fill="auto"/>
            <w:vAlign w:val="center"/>
          </w:tcPr>
          <w:p w14:paraId="23293627" w14:textId="3F4D83BE"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4541</w:t>
            </w:r>
          </w:p>
        </w:tc>
        <w:tc>
          <w:tcPr>
            <w:tcW w:w="1518" w:type="pct"/>
            <w:shd w:val="clear" w:color="auto" w:fill="auto"/>
            <w:vAlign w:val="center"/>
          </w:tcPr>
          <w:p w14:paraId="7F0F3734" w14:textId="7B9C8629"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highlight w:val="cyan"/>
              </w:rPr>
            </w:pPr>
            <w:r w:rsidRPr="00AC4089">
              <w:rPr>
                <w:rFonts w:ascii="Arial" w:hAnsi="Arial" w:cs="Arial"/>
                <w:sz w:val="20"/>
                <w:szCs w:val="20"/>
              </w:rPr>
              <w:t>31.7 PSI</w:t>
            </w:r>
          </w:p>
        </w:tc>
      </w:tr>
      <w:tr w:rsidR="00B77908" w:rsidRPr="00AC4089" w14:paraId="361D0F66" w14:textId="77777777" w:rsidTr="00F03272">
        <w:trPr>
          <w:trHeight w:val="144"/>
        </w:trPr>
        <w:tc>
          <w:tcPr>
            <w:tcW w:w="1961" w:type="pct"/>
            <w:shd w:val="clear" w:color="auto" w:fill="auto"/>
            <w:vAlign w:val="center"/>
          </w:tcPr>
          <w:p w14:paraId="55FFD66A" w14:textId="43DEACC1"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PEEL ADHESION - CONCRETE</w:t>
            </w:r>
          </w:p>
        </w:tc>
        <w:tc>
          <w:tcPr>
            <w:tcW w:w="1521" w:type="pct"/>
            <w:shd w:val="clear" w:color="auto" w:fill="auto"/>
            <w:vAlign w:val="center"/>
          </w:tcPr>
          <w:p w14:paraId="52D182D0" w14:textId="50963883"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903</w:t>
            </w:r>
          </w:p>
        </w:tc>
        <w:tc>
          <w:tcPr>
            <w:tcW w:w="1518" w:type="pct"/>
            <w:shd w:val="clear" w:color="auto" w:fill="auto"/>
            <w:vAlign w:val="center"/>
          </w:tcPr>
          <w:p w14:paraId="4A944B64" w14:textId="426BD545" w:rsidR="00B77908" w:rsidRPr="00AC4089" w:rsidRDefault="0019105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9.5</w:t>
            </w:r>
            <w:r w:rsidR="00716120" w:rsidRPr="00AC4089">
              <w:rPr>
                <w:rFonts w:ascii="Arial" w:hAnsi="Arial" w:cs="Arial"/>
                <w:sz w:val="20"/>
                <w:szCs w:val="20"/>
              </w:rPr>
              <w:t>1</w:t>
            </w:r>
            <w:r w:rsidR="00B77908" w:rsidRPr="00AC4089">
              <w:rPr>
                <w:rFonts w:ascii="Arial" w:hAnsi="Arial" w:cs="Arial"/>
                <w:sz w:val="20"/>
                <w:szCs w:val="20"/>
              </w:rPr>
              <w:t xml:space="preserve"> </w:t>
            </w:r>
            <w:proofErr w:type="spellStart"/>
            <w:r w:rsidR="00B77908" w:rsidRPr="00AC4089">
              <w:rPr>
                <w:rFonts w:ascii="Arial" w:hAnsi="Arial" w:cs="Arial"/>
                <w:sz w:val="20"/>
                <w:szCs w:val="20"/>
              </w:rPr>
              <w:t>lbs</w:t>
            </w:r>
            <w:proofErr w:type="spellEnd"/>
            <w:r w:rsidR="00B77908" w:rsidRPr="00AC4089">
              <w:rPr>
                <w:rFonts w:ascii="Arial" w:hAnsi="Arial" w:cs="Arial"/>
                <w:sz w:val="20"/>
                <w:szCs w:val="20"/>
              </w:rPr>
              <w:t>/in. width</w:t>
            </w:r>
          </w:p>
        </w:tc>
      </w:tr>
      <w:tr w:rsidR="00B77908" w:rsidRPr="00AC4089" w14:paraId="093C0147" w14:textId="77777777" w:rsidTr="00F03272">
        <w:trPr>
          <w:trHeight w:val="144"/>
        </w:trPr>
        <w:tc>
          <w:tcPr>
            <w:tcW w:w="1961" w:type="pct"/>
            <w:shd w:val="clear" w:color="auto" w:fill="auto"/>
            <w:vAlign w:val="center"/>
          </w:tcPr>
          <w:p w14:paraId="6709AC8C" w14:textId="24F37629"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PEEL ADHESION - DENSGLASS</w:t>
            </w:r>
            <w:r w:rsidR="00065C82" w:rsidRPr="00AC4089">
              <w:rPr>
                <w:rFonts w:ascii="Arial" w:hAnsi="Arial" w:cs="Arial"/>
                <w:caps/>
                <w:sz w:val="20"/>
                <w:szCs w:val="20"/>
              </w:rPr>
              <w:t>®</w:t>
            </w:r>
          </w:p>
        </w:tc>
        <w:tc>
          <w:tcPr>
            <w:tcW w:w="1521" w:type="pct"/>
            <w:shd w:val="clear" w:color="auto" w:fill="auto"/>
            <w:vAlign w:val="center"/>
          </w:tcPr>
          <w:p w14:paraId="792D6CF1" w14:textId="792FABD0"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903</w:t>
            </w:r>
          </w:p>
        </w:tc>
        <w:tc>
          <w:tcPr>
            <w:tcW w:w="1518" w:type="pct"/>
            <w:shd w:val="clear" w:color="auto" w:fill="auto"/>
            <w:vAlign w:val="center"/>
          </w:tcPr>
          <w:p w14:paraId="5EB963F1" w14:textId="0EA3E9A1" w:rsidR="00B77908" w:rsidRPr="00AC4089" w:rsidRDefault="0019105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8.</w:t>
            </w:r>
            <w:r w:rsidR="00716120" w:rsidRPr="00AC4089">
              <w:rPr>
                <w:rFonts w:ascii="Arial" w:hAnsi="Arial" w:cs="Arial"/>
                <w:sz w:val="20"/>
                <w:szCs w:val="20"/>
              </w:rPr>
              <w:t>39</w:t>
            </w:r>
            <w:r w:rsidR="00B77908" w:rsidRPr="00AC4089">
              <w:rPr>
                <w:rFonts w:ascii="Arial" w:hAnsi="Arial" w:cs="Arial"/>
                <w:sz w:val="20"/>
                <w:szCs w:val="20"/>
              </w:rPr>
              <w:t xml:space="preserve"> </w:t>
            </w:r>
            <w:proofErr w:type="spellStart"/>
            <w:r w:rsidR="00B77908" w:rsidRPr="00AC4089">
              <w:rPr>
                <w:rFonts w:ascii="Arial" w:hAnsi="Arial" w:cs="Arial"/>
                <w:sz w:val="20"/>
                <w:szCs w:val="20"/>
              </w:rPr>
              <w:t>lbs</w:t>
            </w:r>
            <w:proofErr w:type="spellEnd"/>
            <w:r w:rsidR="00B77908" w:rsidRPr="00AC4089">
              <w:rPr>
                <w:rFonts w:ascii="Arial" w:hAnsi="Arial" w:cs="Arial"/>
                <w:sz w:val="20"/>
                <w:szCs w:val="20"/>
              </w:rPr>
              <w:t>/in. width</w:t>
            </w:r>
          </w:p>
        </w:tc>
      </w:tr>
      <w:tr w:rsidR="00B77908" w:rsidRPr="00AC4089" w14:paraId="60E47056" w14:textId="77777777" w:rsidTr="00F03272">
        <w:trPr>
          <w:trHeight w:val="144"/>
        </w:trPr>
        <w:tc>
          <w:tcPr>
            <w:tcW w:w="1961" w:type="pct"/>
            <w:shd w:val="clear" w:color="auto" w:fill="auto"/>
            <w:vAlign w:val="center"/>
          </w:tcPr>
          <w:p w14:paraId="0ED2AD2F" w14:textId="77777777"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Lap Peel Adhesion</w:t>
            </w:r>
          </w:p>
        </w:tc>
        <w:tc>
          <w:tcPr>
            <w:tcW w:w="1521" w:type="pct"/>
            <w:shd w:val="clear" w:color="auto" w:fill="auto"/>
            <w:vAlign w:val="center"/>
          </w:tcPr>
          <w:p w14:paraId="434AA4BD" w14:textId="77777777"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1876</w:t>
            </w:r>
          </w:p>
        </w:tc>
        <w:tc>
          <w:tcPr>
            <w:tcW w:w="1518" w:type="pct"/>
            <w:shd w:val="clear" w:color="auto" w:fill="auto"/>
            <w:vAlign w:val="center"/>
          </w:tcPr>
          <w:p w14:paraId="219EB723" w14:textId="4AB1E9D6" w:rsidR="00B77908"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10.5 </w:t>
            </w:r>
            <w:proofErr w:type="spellStart"/>
            <w:r w:rsidRPr="00AC4089">
              <w:rPr>
                <w:rFonts w:ascii="Arial" w:hAnsi="Arial" w:cs="Arial"/>
                <w:sz w:val="20"/>
                <w:szCs w:val="20"/>
              </w:rPr>
              <w:t>lb</w:t>
            </w:r>
            <w:r w:rsidRPr="00AC4089">
              <w:rPr>
                <w:rFonts w:ascii="Arial" w:hAnsi="Arial" w:cs="Arial"/>
                <w:sz w:val="20"/>
                <w:szCs w:val="20"/>
                <w:vertAlign w:val="subscript"/>
              </w:rPr>
              <w:t>f</w:t>
            </w:r>
            <w:proofErr w:type="spellEnd"/>
            <w:r w:rsidR="00B77908" w:rsidRPr="00AC4089">
              <w:rPr>
                <w:rFonts w:ascii="Arial" w:hAnsi="Arial" w:cs="Arial"/>
                <w:sz w:val="20"/>
                <w:szCs w:val="20"/>
              </w:rPr>
              <w:t>/in. width</w:t>
            </w:r>
          </w:p>
        </w:tc>
      </w:tr>
      <w:tr w:rsidR="00B77908" w:rsidRPr="00AC4089" w14:paraId="202A45AC" w14:textId="77777777" w:rsidTr="00F03272">
        <w:trPr>
          <w:trHeight w:val="144"/>
        </w:trPr>
        <w:tc>
          <w:tcPr>
            <w:tcW w:w="1961" w:type="pct"/>
            <w:shd w:val="clear" w:color="auto" w:fill="auto"/>
            <w:vAlign w:val="center"/>
          </w:tcPr>
          <w:p w14:paraId="169B8F93" w14:textId="2FAB8FAF"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b/>
                <w:caps/>
                <w:sz w:val="20"/>
                <w:szCs w:val="20"/>
              </w:rPr>
            </w:pPr>
            <w:r w:rsidRPr="00AC4089">
              <w:rPr>
                <w:rFonts w:ascii="Arial" w:hAnsi="Arial" w:cs="Arial"/>
                <w:b/>
                <w:caps/>
                <w:sz w:val="20"/>
                <w:szCs w:val="20"/>
              </w:rPr>
              <w:t>SYSTEM PROPERTIES</w:t>
            </w:r>
          </w:p>
        </w:tc>
        <w:tc>
          <w:tcPr>
            <w:tcW w:w="1521" w:type="pct"/>
            <w:shd w:val="clear" w:color="auto" w:fill="auto"/>
            <w:vAlign w:val="center"/>
          </w:tcPr>
          <w:p w14:paraId="68DFA58F" w14:textId="497655F6"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b/>
                <w:iCs/>
                <w:sz w:val="20"/>
                <w:szCs w:val="20"/>
              </w:rPr>
            </w:pPr>
            <w:r w:rsidRPr="00AC4089">
              <w:rPr>
                <w:rFonts w:ascii="Arial" w:hAnsi="Arial" w:cs="Arial"/>
                <w:b/>
                <w:iCs/>
                <w:sz w:val="20"/>
                <w:szCs w:val="20"/>
              </w:rPr>
              <w:t>TEST METHOD</w:t>
            </w:r>
          </w:p>
        </w:tc>
        <w:tc>
          <w:tcPr>
            <w:tcW w:w="1518" w:type="pct"/>
            <w:shd w:val="clear" w:color="auto" w:fill="auto"/>
            <w:vAlign w:val="center"/>
          </w:tcPr>
          <w:p w14:paraId="66DF50C3" w14:textId="33DA886E" w:rsidR="00B77908"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b/>
                <w:sz w:val="20"/>
                <w:szCs w:val="20"/>
              </w:rPr>
            </w:pPr>
            <w:r w:rsidRPr="00AC4089">
              <w:rPr>
                <w:rFonts w:ascii="Arial" w:hAnsi="Arial" w:cs="Arial"/>
                <w:b/>
                <w:sz w:val="20"/>
                <w:szCs w:val="20"/>
              </w:rPr>
              <w:t>TYPICAL VALUE</w:t>
            </w:r>
          </w:p>
        </w:tc>
      </w:tr>
      <w:tr w:rsidR="003F6C55" w:rsidRPr="00AC4089" w14:paraId="3CBBFC61" w14:textId="77777777" w:rsidTr="00F03272">
        <w:trPr>
          <w:trHeight w:val="144"/>
        </w:trPr>
        <w:tc>
          <w:tcPr>
            <w:tcW w:w="1961" w:type="pct"/>
            <w:shd w:val="clear" w:color="auto" w:fill="auto"/>
            <w:vAlign w:val="center"/>
          </w:tcPr>
          <w:p w14:paraId="7B9A39E8" w14:textId="7E00DDAA" w:rsidR="003F6C55" w:rsidRPr="00AC4089" w:rsidRDefault="003F6C5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AIR PERMEANCE OF AN ASSEMBLY</w:t>
            </w:r>
          </w:p>
        </w:tc>
        <w:tc>
          <w:tcPr>
            <w:tcW w:w="1521" w:type="pct"/>
            <w:shd w:val="clear" w:color="auto" w:fill="auto"/>
            <w:vAlign w:val="center"/>
          </w:tcPr>
          <w:p w14:paraId="66AC7F8D" w14:textId="2373C3A1" w:rsidR="003F6C55" w:rsidRPr="00AC4089" w:rsidRDefault="003F6C5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2357</w:t>
            </w:r>
          </w:p>
        </w:tc>
        <w:tc>
          <w:tcPr>
            <w:tcW w:w="1518" w:type="pct"/>
            <w:shd w:val="clear" w:color="auto" w:fill="auto"/>
            <w:vAlign w:val="center"/>
          </w:tcPr>
          <w:p w14:paraId="02A6313F" w14:textId="706BCAB5" w:rsidR="003F6C55"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w:t>
            </w:r>
            <w:r w:rsidR="001C116B" w:rsidRPr="00AC4089">
              <w:rPr>
                <w:rFonts w:ascii="Arial" w:hAnsi="Arial" w:cs="Arial"/>
                <w:sz w:val="20"/>
                <w:szCs w:val="20"/>
              </w:rPr>
              <w:t>012</w:t>
            </w:r>
            <w:r w:rsidR="00640D90" w:rsidRPr="00AC4089">
              <w:rPr>
                <w:rFonts w:ascii="Arial" w:hAnsi="Arial" w:cs="Arial"/>
                <w:sz w:val="20"/>
                <w:szCs w:val="20"/>
              </w:rPr>
              <w:t xml:space="preserve"> </w:t>
            </w:r>
            <w:r w:rsidRPr="00AC4089">
              <w:rPr>
                <w:rFonts w:ascii="Arial" w:hAnsi="Arial" w:cs="Arial"/>
                <w:sz w:val="20"/>
                <w:szCs w:val="20"/>
              </w:rPr>
              <w:t xml:space="preserve">cfm/sf @ 1.57 </w:t>
            </w:r>
            <w:proofErr w:type="spellStart"/>
            <w:r w:rsidRPr="00AC4089">
              <w:rPr>
                <w:rFonts w:ascii="Arial" w:hAnsi="Arial" w:cs="Arial"/>
                <w:sz w:val="20"/>
                <w:szCs w:val="20"/>
              </w:rPr>
              <w:t>psf</w:t>
            </w:r>
            <w:proofErr w:type="spellEnd"/>
          </w:p>
        </w:tc>
      </w:tr>
      <w:tr w:rsidR="003F6C55" w:rsidRPr="00AC4089" w14:paraId="641D68C7" w14:textId="77777777" w:rsidTr="00F03272">
        <w:trPr>
          <w:trHeight w:val="144"/>
        </w:trPr>
        <w:tc>
          <w:tcPr>
            <w:tcW w:w="1961" w:type="pct"/>
            <w:shd w:val="clear" w:color="auto" w:fill="auto"/>
            <w:vAlign w:val="center"/>
          </w:tcPr>
          <w:p w14:paraId="69BD9E09" w14:textId="387883D8" w:rsidR="003F6C55" w:rsidRPr="00AC4089" w:rsidRDefault="003F6C5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Evaluation of Fire Propagation of Building Materials</w:t>
            </w:r>
          </w:p>
        </w:tc>
        <w:tc>
          <w:tcPr>
            <w:tcW w:w="1521" w:type="pct"/>
            <w:shd w:val="clear" w:color="auto" w:fill="auto"/>
            <w:vAlign w:val="center"/>
          </w:tcPr>
          <w:p w14:paraId="2A64B6A2" w14:textId="566C09D7" w:rsidR="003F6C55" w:rsidRPr="00AC4089" w:rsidRDefault="003F6C5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caps/>
                <w:sz w:val="20"/>
                <w:szCs w:val="20"/>
              </w:rPr>
              <w:t>NFPA 285</w:t>
            </w:r>
          </w:p>
        </w:tc>
        <w:tc>
          <w:tcPr>
            <w:tcW w:w="1518" w:type="pct"/>
            <w:shd w:val="clear" w:color="auto" w:fill="auto"/>
            <w:vAlign w:val="center"/>
          </w:tcPr>
          <w:p w14:paraId="74BF25E3" w14:textId="0266CC51" w:rsidR="003F6C55"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Compliant*</w:t>
            </w:r>
          </w:p>
        </w:tc>
      </w:tr>
    </w:tbl>
    <w:p w14:paraId="7CE182C1" w14:textId="3FEDA047" w:rsidR="003F6C55" w:rsidRPr="00AC4089" w:rsidRDefault="003F6C55" w:rsidP="00447D52">
      <w:pPr>
        <w:spacing w:line="216" w:lineRule="auto"/>
        <w:ind w:left="360" w:right="18" w:firstLine="720"/>
        <w:rPr>
          <w:rStyle w:val="Hyperlink"/>
          <w:rFonts w:ascii="Arial" w:hAnsi="Arial" w:cs="Arial"/>
          <w:color w:val="auto"/>
          <w:sz w:val="20"/>
          <w:szCs w:val="20"/>
          <w:u w:val="none"/>
        </w:rPr>
      </w:pPr>
      <w:r w:rsidRPr="00AC4089">
        <w:rPr>
          <w:rStyle w:val="Hyperlink"/>
          <w:rFonts w:ascii="Arial" w:hAnsi="Arial" w:cs="Arial"/>
          <w:color w:val="auto"/>
          <w:sz w:val="20"/>
          <w:szCs w:val="20"/>
          <w:u w:val="none"/>
        </w:rPr>
        <w:t>*Related to specific assemblies</w:t>
      </w:r>
    </w:p>
    <w:p w14:paraId="1A2AA474" w14:textId="1D9AB7F7" w:rsidR="00EB1693" w:rsidRPr="00447D52" w:rsidRDefault="00EB1693" w:rsidP="00447D52">
      <w:pPr>
        <w:spacing w:line="216" w:lineRule="auto"/>
        <w:ind w:left="360" w:right="18" w:firstLine="990"/>
        <w:rPr>
          <w:rStyle w:val="Hyperlink"/>
          <w:rFonts w:ascii="Arial" w:hAnsi="Arial" w:cs="Arial"/>
          <w:color w:val="auto"/>
          <w:sz w:val="16"/>
          <w:szCs w:val="16"/>
          <w:u w:val="none"/>
        </w:rPr>
      </w:pPr>
    </w:p>
    <w:p w14:paraId="36B67D0B" w14:textId="62273BC8" w:rsidR="00357BCA" w:rsidRPr="00AC4089" w:rsidRDefault="00E74638" w:rsidP="00447D52">
      <w:pPr>
        <w:pStyle w:val="ListParagraph"/>
        <w:numPr>
          <w:ilvl w:val="0"/>
          <w:numId w:val="8"/>
        </w:numPr>
        <w:spacing w:line="216" w:lineRule="auto"/>
        <w:ind w:left="1440" w:hanging="270"/>
        <w:rPr>
          <w:rFonts w:ascii="Arial" w:hAnsi="Arial" w:cs="Arial"/>
          <w:sz w:val="20"/>
          <w:szCs w:val="20"/>
        </w:rPr>
      </w:pPr>
      <w:r w:rsidRPr="00AC4089">
        <w:rPr>
          <w:rFonts w:ascii="Arial" w:hAnsi="Arial" w:cs="Arial"/>
          <w:sz w:val="20"/>
          <w:szCs w:val="20"/>
        </w:rPr>
        <w:t xml:space="preserve">Width: </w:t>
      </w:r>
      <w:r w:rsidR="00357BCA" w:rsidRPr="00AC4089">
        <w:rPr>
          <w:rFonts w:ascii="Arial" w:hAnsi="Arial" w:cs="Arial"/>
          <w:sz w:val="20"/>
          <w:szCs w:val="20"/>
        </w:rPr>
        <w:t>[</w:t>
      </w:r>
      <w:r w:rsidR="006A745E" w:rsidRPr="00AC4089">
        <w:rPr>
          <w:rFonts w:ascii="Arial" w:hAnsi="Arial" w:cs="Arial"/>
          <w:sz w:val="20"/>
          <w:szCs w:val="20"/>
        </w:rPr>
        <w:t xml:space="preserve">6, 9, 12, 18, 24 &amp; </w:t>
      </w:r>
      <w:r w:rsidR="002C1C83" w:rsidRPr="00AC4089">
        <w:rPr>
          <w:rFonts w:ascii="Arial" w:hAnsi="Arial" w:cs="Arial"/>
          <w:sz w:val="20"/>
          <w:szCs w:val="20"/>
        </w:rPr>
        <w:t>36</w:t>
      </w:r>
      <w:r w:rsidR="00357BCA" w:rsidRPr="00AC4089">
        <w:rPr>
          <w:rFonts w:ascii="Arial" w:hAnsi="Arial" w:cs="Arial"/>
          <w:sz w:val="20"/>
          <w:szCs w:val="20"/>
        </w:rPr>
        <w:t>]-inches.</w:t>
      </w:r>
    </w:p>
    <w:p w14:paraId="003C7108" w14:textId="77777777" w:rsidR="00BA0B0C" w:rsidRPr="00447D52" w:rsidRDefault="00BA0B0C" w:rsidP="00447D52">
      <w:pPr>
        <w:spacing w:line="216" w:lineRule="auto"/>
        <w:ind w:left="1440" w:hanging="270"/>
        <w:rPr>
          <w:rFonts w:ascii="Arial" w:hAnsi="Arial" w:cs="Arial"/>
          <w:sz w:val="16"/>
          <w:szCs w:val="16"/>
        </w:rPr>
      </w:pPr>
    </w:p>
    <w:p w14:paraId="6434BA14" w14:textId="34949694" w:rsidR="001F2098" w:rsidRPr="00AC4089" w:rsidRDefault="001F2098" w:rsidP="00447D52">
      <w:pPr>
        <w:pStyle w:val="ListParagraph"/>
        <w:numPr>
          <w:ilvl w:val="0"/>
          <w:numId w:val="8"/>
        </w:numPr>
        <w:spacing w:line="216" w:lineRule="auto"/>
        <w:ind w:left="1440" w:hanging="270"/>
        <w:rPr>
          <w:rFonts w:ascii="Arial" w:hAnsi="Arial" w:cs="Arial"/>
          <w:sz w:val="20"/>
          <w:szCs w:val="20"/>
        </w:rPr>
      </w:pPr>
      <w:bookmarkStart w:id="2" w:name="_Hlk497114078"/>
      <w:bookmarkEnd w:id="1"/>
      <w:r w:rsidRPr="00AC4089">
        <w:rPr>
          <w:rFonts w:ascii="Arial" w:hAnsi="Arial" w:cs="Arial"/>
          <w:sz w:val="20"/>
          <w:szCs w:val="20"/>
        </w:rPr>
        <w:t>Features and Benefits</w:t>
      </w:r>
    </w:p>
    <w:p w14:paraId="55D3869A" w14:textId="77777777" w:rsidR="001F2098" w:rsidRPr="00447D52" w:rsidRDefault="001F2098" w:rsidP="00447D52">
      <w:pPr>
        <w:spacing w:line="216" w:lineRule="auto"/>
        <w:rPr>
          <w:rFonts w:ascii="Arial" w:hAnsi="Arial" w:cs="Arial"/>
          <w:sz w:val="16"/>
          <w:szCs w:val="16"/>
        </w:rPr>
      </w:pPr>
    </w:p>
    <w:p w14:paraId="2EDFAD05" w14:textId="073CE4B9" w:rsidR="001F2098" w:rsidRPr="00AC4089" w:rsidRDefault="001F2098" w:rsidP="00447D52">
      <w:pPr>
        <w:pStyle w:val="ListParagraph"/>
        <w:numPr>
          <w:ilvl w:val="1"/>
          <w:numId w:val="16"/>
        </w:numPr>
        <w:spacing w:line="216" w:lineRule="auto"/>
        <w:ind w:left="1800"/>
        <w:rPr>
          <w:rFonts w:ascii="Arial" w:hAnsi="Arial" w:cs="Arial"/>
          <w:sz w:val="20"/>
          <w:szCs w:val="20"/>
        </w:rPr>
      </w:pPr>
      <w:r w:rsidRPr="00AC4089">
        <w:rPr>
          <w:rFonts w:ascii="Arial" w:hAnsi="Arial" w:cs="Arial"/>
          <w:sz w:val="20"/>
          <w:szCs w:val="20"/>
        </w:rPr>
        <w:t>Strengths</w:t>
      </w:r>
    </w:p>
    <w:p w14:paraId="55FD61F2" w14:textId="77777777" w:rsidR="001F2098" w:rsidRPr="00447D52" w:rsidRDefault="001F2098" w:rsidP="00447D52">
      <w:pPr>
        <w:spacing w:line="216" w:lineRule="auto"/>
        <w:rPr>
          <w:rFonts w:ascii="Arial" w:hAnsi="Arial" w:cs="Arial"/>
          <w:sz w:val="16"/>
          <w:szCs w:val="16"/>
        </w:rPr>
      </w:pPr>
    </w:p>
    <w:p w14:paraId="74A3658A" w14:textId="6508A477" w:rsidR="001F2098" w:rsidRPr="00AC4089" w:rsidRDefault="001F2098" w:rsidP="00447D52">
      <w:pPr>
        <w:pStyle w:val="ListParagraph"/>
        <w:numPr>
          <w:ilvl w:val="2"/>
          <w:numId w:val="16"/>
        </w:numPr>
        <w:spacing w:line="216" w:lineRule="auto"/>
        <w:ind w:left="2340" w:hanging="360"/>
        <w:rPr>
          <w:rFonts w:ascii="Arial" w:hAnsi="Arial" w:cs="Arial"/>
          <w:sz w:val="20"/>
          <w:szCs w:val="20"/>
        </w:rPr>
      </w:pPr>
      <w:r w:rsidRPr="00AC4089">
        <w:rPr>
          <w:rFonts w:ascii="Arial" w:hAnsi="Arial" w:cs="Arial"/>
          <w:sz w:val="20"/>
          <w:szCs w:val="20"/>
        </w:rPr>
        <w:t>Traditional 40-mil rubberized-asphalt sheet for field membranes and works well as window and through-wall flashings.</w:t>
      </w:r>
    </w:p>
    <w:p w14:paraId="594BA4E5" w14:textId="77777777" w:rsidR="00104E5D" w:rsidRPr="00447D52" w:rsidRDefault="00104E5D" w:rsidP="00447D52">
      <w:pPr>
        <w:spacing w:line="216" w:lineRule="auto"/>
        <w:ind w:left="2970"/>
        <w:rPr>
          <w:rFonts w:ascii="Arial" w:hAnsi="Arial" w:cs="Arial"/>
          <w:sz w:val="16"/>
          <w:szCs w:val="16"/>
        </w:rPr>
      </w:pPr>
    </w:p>
    <w:p w14:paraId="06B1DBD1" w14:textId="5D7DC6E7" w:rsidR="001F2098" w:rsidRPr="00AC4089" w:rsidRDefault="001F2098" w:rsidP="00447D52">
      <w:pPr>
        <w:pStyle w:val="ListParagraph"/>
        <w:numPr>
          <w:ilvl w:val="1"/>
          <w:numId w:val="16"/>
        </w:numPr>
        <w:spacing w:line="216" w:lineRule="auto"/>
        <w:ind w:left="1800"/>
        <w:rPr>
          <w:rFonts w:ascii="Arial" w:hAnsi="Arial" w:cs="Arial"/>
          <w:sz w:val="20"/>
          <w:szCs w:val="20"/>
        </w:rPr>
      </w:pPr>
      <w:r w:rsidRPr="00AC4089">
        <w:rPr>
          <w:rFonts w:ascii="Arial" w:hAnsi="Arial" w:cs="Arial"/>
          <w:sz w:val="20"/>
          <w:szCs w:val="20"/>
        </w:rPr>
        <w:t>Limitations</w:t>
      </w:r>
    </w:p>
    <w:p w14:paraId="7ADB062D" w14:textId="0AD2A111" w:rsidR="001F2098" w:rsidRPr="00AC4089" w:rsidRDefault="003B285D" w:rsidP="00447D52">
      <w:pPr>
        <w:pStyle w:val="ListParagraph"/>
        <w:numPr>
          <w:ilvl w:val="2"/>
          <w:numId w:val="16"/>
        </w:numPr>
        <w:spacing w:line="216" w:lineRule="auto"/>
        <w:ind w:left="2340" w:hanging="360"/>
        <w:rPr>
          <w:rFonts w:ascii="Arial" w:hAnsi="Arial" w:cs="Arial"/>
          <w:sz w:val="20"/>
          <w:szCs w:val="20"/>
        </w:rPr>
      </w:pPr>
      <w:r w:rsidRPr="00AC4089">
        <w:rPr>
          <w:rFonts w:ascii="Arial" w:hAnsi="Arial" w:cs="Arial"/>
          <w:sz w:val="20"/>
          <w:szCs w:val="20"/>
        </w:rPr>
        <w:t>60</w:t>
      </w:r>
      <w:r w:rsidR="001F2098" w:rsidRPr="00AC4089">
        <w:rPr>
          <w:rFonts w:ascii="Arial" w:hAnsi="Arial" w:cs="Arial"/>
          <w:sz w:val="20"/>
          <w:szCs w:val="20"/>
        </w:rPr>
        <w:t>-day UV exposure limit.</w:t>
      </w:r>
    </w:p>
    <w:p w14:paraId="3F88F8B0" w14:textId="77777777" w:rsidR="001F2098" w:rsidRPr="00447D52" w:rsidRDefault="001F2098" w:rsidP="00447D52">
      <w:pPr>
        <w:spacing w:line="216" w:lineRule="auto"/>
        <w:ind w:left="2340" w:hanging="360"/>
        <w:rPr>
          <w:rFonts w:ascii="Arial" w:hAnsi="Arial" w:cs="Arial"/>
          <w:sz w:val="16"/>
          <w:szCs w:val="16"/>
        </w:rPr>
      </w:pPr>
    </w:p>
    <w:p w14:paraId="04B95A06" w14:textId="35E2DB63" w:rsidR="001F2098" w:rsidRPr="00AC4089" w:rsidRDefault="001F2098" w:rsidP="00447D52">
      <w:pPr>
        <w:pStyle w:val="ListParagraph"/>
        <w:numPr>
          <w:ilvl w:val="2"/>
          <w:numId w:val="16"/>
        </w:numPr>
        <w:spacing w:line="216" w:lineRule="auto"/>
        <w:ind w:left="2340" w:hanging="360"/>
        <w:rPr>
          <w:rFonts w:ascii="Arial" w:hAnsi="Arial" w:cs="Arial"/>
          <w:sz w:val="20"/>
          <w:szCs w:val="20"/>
        </w:rPr>
      </w:pPr>
      <w:r w:rsidRPr="00AC4089">
        <w:rPr>
          <w:rFonts w:ascii="Arial" w:hAnsi="Arial" w:cs="Arial"/>
          <w:sz w:val="20"/>
          <w:szCs w:val="20"/>
        </w:rPr>
        <w:t xml:space="preserve">Maximum in-service temperature of </w:t>
      </w:r>
      <w:r w:rsidR="00B77908" w:rsidRPr="00AC4089">
        <w:rPr>
          <w:rFonts w:ascii="Arial" w:hAnsi="Arial" w:cs="Arial"/>
          <w:sz w:val="20"/>
          <w:szCs w:val="20"/>
        </w:rPr>
        <w:t>160</w:t>
      </w:r>
      <w:r w:rsidRPr="00AC4089">
        <w:rPr>
          <w:rFonts w:ascii="Arial" w:hAnsi="Arial" w:cs="Arial"/>
          <w:sz w:val="20"/>
          <w:szCs w:val="20"/>
        </w:rPr>
        <w:t>°</w:t>
      </w:r>
      <w:r w:rsidR="00CE6F61" w:rsidRPr="00AC4089">
        <w:rPr>
          <w:rFonts w:ascii="Arial" w:hAnsi="Arial" w:cs="Arial"/>
          <w:sz w:val="20"/>
          <w:szCs w:val="20"/>
        </w:rPr>
        <w:t xml:space="preserve"> </w:t>
      </w:r>
      <w:r w:rsidRPr="00AC4089">
        <w:rPr>
          <w:rFonts w:ascii="Arial" w:hAnsi="Arial" w:cs="Arial"/>
          <w:sz w:val="20"/>
          <w:szCs w:val="20"/>
        </w:rPr>
        <w:t>F</w:t>
      </w:r>
      <w:r w:rsidR="00CE6F61" w:rsidRPr="00AC4089">
        <w:rPr>
          <w:rFonts w:ascii="Arial" w:hAnsi="Arial" w:cs="Arial"/>
          <w:sz w:val="20"/>
          <w:szCs w:val="20"/>
        </w:rPr>
        <w:t xml:space="preserve"> (</w:t>
      </w:r>
      <w:r w:rsidR="00B77908" w:rsidRPr="00AC4089">
        <w:rPr>
          <w:rFonts w:ascii="Arial" w:hAnsi="Arial" w:cs="Arial"/>
          <w:sz w:val="20"/>
          <w:szCs w:val="20"/>
        </w:rPr>
        <w:t>71</w:t>
      </w:r>
      <w:r w:rsidR="00CE6F61" w:rsidRPr="00AC4089">
        <w:rPr>
          <w:rFonts w:ascii="Arial" w:hAnsi="Arial" w:cs="Arial"/>
          <w:sz w:val="20"/>
          <w:szCs w:val="20"/>
        </w:rPr>
        <w:t>° C)</w:t>
      </w:r>
      <w:r w:rsidRPr="00AC4089">
        <w:rPr>
          <w:rFonts w:ascii="Arial" w:hAnsi="Arial" w:cs="Arial"/>
          <w:sz w:val="20"/>
          <w:szCs w:val="20"/>
        </w:rPr>
        <w:t>.</w:t>
      </w:r>
    </w:p>
    <w:p w14:paraId="55BF42BD" w14:textId="77777777" w:rsidR="001F2098" w:rsidRPr="00AC4089" w:rsidRDefault="001F2098" w:rsidP="00447D52">
      <w:pPr>
        <w:spacing w:line="216" w:lineRule="auto"/>
        <w:ind w:left="2340" w:hanging="360"/>
        <w:rPr>
          <w:rFonts w:ascii="Arial" w:hAnsi="Arial" w:cs="Arial"/>
          <w:sz w:val="20"/>
          <w:szCs w:val="20"/>
        </w:rPr>
      </w:pPr>
    </w:p>
    <w:p w14:paraId="25702D18" w14:textId="78979D2C" w:rsidR="001F2098" w:rsidRPr="00AC4089" w:rsidRDefault="001F2098" w:rsidP="00447D52">
      <w:pPr>
        <w:pStyle w:val="ListParagraph"/>
        <w:numPr>
          <w:ilvl w:val="2"/>
          <w:numId w:val="16"/>
        </w:numPr>
        <w:spacing w:line="216" w:lineRule="auto"/>
        <w:ind w:left="2340" w:hanging="360"/>
        <w:rPr>
          <w:rFonts w:ascii="Arial" w:hAnsi="Arial" w:cs="Arial"/>
          <w:sz w:val="20"/>
          <w:szCs w:val="20"/>
        </w:rPr>
      </w:pPr>
      <w:r w:rsidRPr="00AC4089">
        <w:rPr>
          <w:rFonts w:ascii="Arial" w:hAnsi="Arial" w:cs="Arial"/>
          <w:sz w:val="20"/>
          <w:szCs w:val="20"/>
        </w:rPr>
        <w:lastRenderedPageBreak/>
        <w:t>Limited NFPA 285 approved assemblies.</w:t>
      </w:r>
    </w:p>
    <w:p w14:paraId="5B7EC2CA" w14:textId="77777777" w:rsidR="001F2098" w:rsidRPr="00447D52" w:rsidRDefault="001F2098" w:rsidP="00447D52">
      <w:pPr>
        <w:spacing w:line="216" w:lineRule="auto"/>
        <w:rPr>
          <w:rFonts w:ascii="Arial" w:hAnsi="Arial" w:cs="Arial"/>
          <w:sz w:val="16"/>
          <w:szCs w:val="16"/>
        </w:rPr>
      </w:pPr>
    </w:p>
    <w:p w14:paraId="2903ADC1" w14:textId="54B51F3F" w:rsidR="001F2098" w:rsidRPr="00AC4089" w:rsidRDefault="001F2098" w:rsidP="00447D52">
      <w:pPr>
        <w:pStyle w:val="ListParagraph"/>
        <w:numPr>
          <w:ilvl w:val="1"/>
          <w:numId w:val="16"/>
        </w:numPr>
        <w:spacing w:line="216" w:lineRule="auto"/>
        <w:ind w:left="1800"/>
        <w:rPr>
          <w:rFonts w:ascii="Arial" w:hAnsi="Arial" w:cs="Arial"/>
          <w:sz w:val="20"/>
          <w:szCs w:val="20"/>
        </w:rPr>
      </w:pPr>
      <w:r w:rsidRPr="00AC4089">
        <w:rPr>
          <w:rFonts w:ascii="Arial" w:hAnsi="Arial" w:cs="Arial"/>
          <w:sz w:val="20"/>
          <w:szCs w:val="20"/>
        </w:rPr>
        <w:t>Uses</w:t>
      </w:r>
    </w:p>
    <w:p w14:paraId="0D2D8DF2" w14:textId="77777777" w:rsidR="001F2098" w:rsidRPr="00447D52" w:rsidRDefault="001F2098" w:rsidP="00447D52">
      <w:pPr>
        <w:spacing w:line="216" w:lineRule="auto"/>
        <w:rPr>
          <w:rFonts w:ascii="Arial" w:hAnsi="Arial" w:cs="Arial"/>
          <w:sz w:val="16"/>
          <w:szCs w:val="16"/>
        </w:rPr>
      </w:pPr>
    </w:p>
    <w:p w14:paraId="4241AE43" w14:textId="1251B14B" w:rsidR="001F2098" w:rsidRPr="00AC4089" w:rsidRDefault="001F2098" w:rsidP="00447D52">
      <w:pPr>
        <w:pStyle w:val="ListParagraph"/>
        <w:numPr>
          <w:ilvl w:val="2"/>
          <w:numId w:val="16"/>
        </w:numPr>
        <w:spacing w:line="216" w:lineRule="auto"/>
        <w:ind w:left="2340" w:hanging="450"/>
        <w:rPr>
          <w:rFonts w:ascii="Arial" w:hAnsi="Arial" w:cs="Arial"/>
          <w:sz w:val="20"/>
          <w:szCs w:val="20"/>
        </w:rPr>
      </w:pPr>
      <w:r w:rsidRPr="00AC4089">
        <w:rPr>
          <w:rFonts w:ascii="Arial" w:hAnsi="Arial" w:cs="Arial"/>
          <w:sz w:val="20"/>
          <w:szCs w:val="20"/>
        </w:rPr>
        <w:t>Field membrane, window flashing, and through-wall flashing, for assemblies such as brick facades.</w:t>
      </w:r>
    </w:p>
    <w:bookmarkEnd w:id="2"/>
    <w:p w14:paraId="0B5A8EDA" w14:textId="77777777" w:rsidR="00DA2A7E" w:rsidRPr="00447D52" w:rsidRDefault="00DA2A7E" w:rsidP="00447D52">
      <w:pPr>
        <w:spacing w:line="216" w:lineRule="auto"/>
        <w:rPr>
          <w:rFonts w:ascii="Arial" w:hAnsi="Arial" w:cs="Arial"/>
          <w:sz w:val="16"/>
          <w:szCs w:val="16"/>
        </w:rPr>
      </w:pPr>
    </w:p>
    <w:p w14:paraId="204537A9" w14:textId="1294DA7C" w:rsidR="006F5AEC" w:rsidRPr="00AC4089" w:rsidRDefault="006F5AEC" w:rsidP="00447D52">
      <w:pPr>
        <w:pStyle w:val="ListParagraph"/>
        <w:numPr>
          <w:ilvl w:val="0"/>
          <w:numId w:val="7"/>
        </w:numPr>
        <w:spacing w:line="216" w:lineRule="auto"/>
        <w:ind w:left="1080" w:hanging="345"/>
        <w:rPr>
          <w:rFonts w:ascii="Arial" w:hAnsi="Arial" w:cs="Arial"/>
          <w:sz w:val="20"/>
          <w:szCs w:val="20"/>
        </w:rPr>
      </w:pPr>
      <w:r w:rsidRPr="00AC4089">
        <w:rPr>
          <w:rFonts w:ascii="Arial" w:hAnsi="Arial" w:cs="Arial"/>
          <w:sz w:val="20"/>
          <w:szCs w:val="20"/>
        </w:rPr>
        <w:t xml:space="preserve">Polyguard® Airlok® Sheet 400 HT / NP Air and Moisture Barrier is a 40-mil, </w:t>
      </w:r>
      <w:r w:rsidRPr="00AC4089">
        <w:rPr>
          <w:rFonts w:ascii="Arial" w:hAnsi="Arial" w:cs="Arial"/>
          <w:bCs/>
          <w:iCs/>
          <w:sz w:val="20"/>
          <w:szCs w:val="20"/>
        </w:rPr>
        <w:t>laminated, modified-asphalt, self-adhesive sheet membrane bonded to a cross-laminated polyethylene sheet</w:t>
      </w:r>
      <w:r w:rsidRPr="00AC4089">
        <w:rPr>
          <w:rFonts w:ascii="Arial" w:hAnsi="Arial" w:cs="Arial"/>
          <w:sz w:val="20"/>
          <w:szCs w:val="20"/>
        </w:rPr>
        <w:t xml:space="preserve"> </w:t>
      </w:r>
      <w:r w:rsidR="003A5484" w:rsidRPr="00AC4089">
        <w:rPr>
          <w:rFonts w:ascii="Arial" w:hAnsi="Arial" w:cs="Arial"/>
          <w:sz w:val="20"/>
          <w:szCs w:val="20"/>
        </w:rPr>
        <w:t xml:space="preserve">used for high service </w:t>
      </w:r>
      <w:r w:rsidR="00CA4D20" w:rsidRPr="00AC4089">
        <w:rPr>
          <w:rFonts w:ascii="Arial" w:hAnsi="Arial" w:cs="Arial"/>
          <w:sz w:val="20"/>
          <w:szCs w:val="20"/>
        </w:rPr>
        <w:t>temperature</w:t>
      </w:r>
      <w:r w:rsidR="003A5484" w:rsidRPr="00AC4089">
        <w:rPr>
          <w:rFonts w:ascii="Arial" w:hAnsi="Arial" w:cs="Arial"/>
          <w:sz w:val="20"/>
          <w:szCs w:val="20"/>
        </w:rPr>
        <w:t>s</w:t>
      </w:r>
      <w:r w:rsidR="00CA4D20" w:rsidRPr="00AC4089">
        <w:rPr>
          <w:rFonts w:ascii="Arial" w:hAnsi="Arial" w:cs="Arial"/>
          <w:sz w:val="20"/>
          <w:szCs w:val="20"/>
        </w:rPr>
        <w:t xml:space="preserve"> and has</w:t>
      </w:r>
      <w:r w:rsidRPr="00AC4089">
        <w:rPr>
          <w:rFonts w:ascii="Arial" w:hAnsi="Arial" w:cs="Arial"/>
          <w:sz w:val="20"/>
          <w:szCs w:val="20"/>
        </w:rPr>
        <w:t xml:space="preserve"> the following characteristics:</w:t>
      </w:r>
    </w:p>
    <w:p w14:paraId="1A750000" w14:textId="77777777" w:rsidR="006F5AEC" w:rsidRPr="00CC0CEF" w:rsidRDefault="006F5AEC" w:rsidP="00447D52">
      <w:pPr>
        <w:spacing w:line="216" w:lineRule="auto"/>
        <w:rPr>
          <w:rFonts w:ascii="Arial" w:hAnsi="Arial" w:cs="Arial"/>
          <w:sz w:val="16"/>
          <w:szCs w:val="16"/>
        </w:rPr>
      </w:pPr>
    </w:p>
    <w:p w14:paraId="158DBCEB" w14:textId="61D52F3A" w:rsidR="006F5AEC" w:rsidRPr="00AC4089" w:rsidRDefault="006F5AEC" w:rsidP="00447D52">
      <w:pPr>
        <w:spacing w:line="216" w:lineRule="auto"/>
        <w:ind w:left="810" w:firstLine="270"/>
        <w:rPr>
          <w:rFonts w:ascii="Arial" w:hAnsi="Arial" w:cs="Arial"/>
          <w:sz w:val="20"/>
          <w:szCs w:val="20"/>
        </w:rPr>
      </w:pPr>
      <w:r w:rsidRPr="00AC4089">
        <w:rPr>
          <w:rFonts w:ascii="Arial" w:hAnsi="Arial" w:cs="Arial"/>
          <w:sz w:val="20"/>
          <w:szCs w:val="20"/>
        </w:rPr>
        <w:t>PHYSICAL PROPERTIES</w:t>
      </w:r>
    </w:p>
    <w:tbl>
      <w:tblPr>
        <w:tblW w:w="4513" w:type="pct"/>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736"/>
        <w:gridCol w:w="2754"/>
      </w:tblGrid>
      <w:tr w:rsidR="0023645A" w:rsidRPr="00AC4089" w14:paraId="1BA6CBBE" w14:textId="77777777" w:rsidTr="00F03272">
        <w:trPr>
          <w:trHeight w:val="144"/>
        </w:trPr>
        <w:tc>
          <w:tcPr>
            <w:tcW w:w="1980" w:type="pct"/>
            <w:shd w:val="clear" w:color="auto" w:fill="auto"/>
            <w:vAlign w:val="center"/>
            <w:hideMark/>
          </w:tcPr>
          <w:p w14:paraId="799550B2" w14:textId="4CED8055" w:rsidR="0023645A" w:rsidRPr="00AC4089" w:rsidRDefault="0023645A" w:rsidP="00447D52">
            <w:pPr>
              <w:spacing w:line="216" w:lineRule="auto"/>
              <w:rPr>
                <w:rFonts w:ascii="Arial" w:hAnsi="Arial" w:cs="Arial"/>
                <w:b/>
                <w:bCs/>
                <w:color w:val="000000"/>
                <w:sz w:val="20"/>
                <w:szCs w:val="20"/>
              </w:rPr>
            </w:pPr>
            <w:r w:rsidRPr="00184CCD">
              <w:rPr>
                <w:rFonts w:ascii="Arial" w:hAnsi="Arial" w:cs="Arial"/>
                <w:b/>
                <w:bCs/>
                <w:color w:val="000000"/>
                <w:spacing w:val="-5"/>
                <w:sz w:val="20"/>
                <w:szCs w:val="20"/>
              </w:rPr>
              <w:t>PROPERTY</w:t>
            </w:r>
          </w:p>
        </w:tc>
        <w:tc>
          <w:tcPr>
            <w:tcW w:w="1505" w:type="pct"/>
            <w:shd w:val="clear" w:color="auto" w:fill="auto"/>
            <w:vAlign w:val="center"/>
            <w:hideMark/>
          </w:tcPr>
          <w:p w14:paraId="7045A7E2" w14:textId="77777777" w:rsidR="0023645A" w:rsidRPr="00AC4089" w:rsidRDefault="0023645A" w:rsidP="00447D52">
            <w:pPr>
              <w:spacing w:line="216" w:lineRule="auto"/>
              <w:ind w:left="-104" w:right="-105"/>
              <w:jc w:val="center"/>
              <w:rPr>
                <w:rFonts w:ascii="Arial" w:hAnsi="Arial" w:cs="Arial"/>
                <w:b/>
                <w:bCs/>
                <w:color w:val="000000"/>
                <w:sz w:val="20"/>
                <w:szCs w:val="20"/>
              </w:rPr>
            </w:pPr>
            <w:r w:rsidRPr="00AC4089">
              <w:rPr>
                <w:rFonts w:ascii="Arial" w:hAnsi="Arial" w:cs="Arial"/>
                <w:b/>
                <w:bCs/>
                <w:color w:val="000000"/>
                <w:sz w:val="20"/>
                <w:szCs w:val="20"/>
              </w:rPr>
              <w:t>TEST METHOD</w:t>
            </w:r>
          </w:p>
        </w:tc>
        <w:tc>
          <w:tcPr>
            <w:tcW w:w="1515" w:type="pct"/>
            <w:shd w:val="clear" w:color="auto" w:fill="auto"/>
            <w:vAlign w:val="center"/>
            <w:hideMark/>
          </w:tcPr>
          <w:p w14:paraId="3B46869B" w14:textId="77777777" w:rsidR="0023645A" w:rsidRPr="00AC4089" w:rsidRDefault="0023645A" w:rsidP="00447D52">
            <w:pPr>
              <w:spacing w:line="216" w:lineRule="auto"/>
              <w:jc w:val="center"/>
              <w:rPr>
                <w:rFonts w:ascii="Arial" w:hAnsi="Arial" w:cs="Arial"/>
                <w:b/>
                <w:bCs/>
                <w:color w:val="000000"/>
                <w:sz w:val="20"/>
                <w:szCs w:val="20"/>
              </w:rPr>
            </w:pPr>
            <w:r w:rsidRPr="00AC4089">
              <w:rPr>
                <w:rFonts w:ascii="Arial" w:hAnsi="Arial" w:cs="Arial"/>
                <w:b/>
                <w:bCs/>
                <w:sz w:val="20"/>
                <w:szCs w:val="20"/>
              </w:rPr>
              <w:t>TYPICAL VALUE</w:t>
            </w:r>
          </w:p>
        </w:tc>
      </w:tr>
      <w:tr w:rsidR="006F5AEC" w:rsidRPr="00AC4089" w14:paraId="03C1C8F5" w14:textId="77777777" w:rsidTr="00F03272">
        <w:trPr>
          <w:trHeight w:val="144"/>
        </w:trPr>
        <w:tc>
          <w:tcPr>
            <w:tcW w:w="1980" w:type="pct"/>
            <w:shd w:val="clear" w:color="auto" w:fill="auto"/>
            <w:vAlign w:val="center"/>
            <w:hideMark/>
          </w:tcPr>
          <w:p w14:paraId="68E2ECEC" w14:textId="77777777" w:rsidR="006F5AEC" w:rsidRPr="00AC4089" w:rsidRDefault="006F5AEC"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Membrane Thickness </w:t>
            </w:r>
          </w:p>
        </w:tc>
        <w:tc>
          <w:tcPr>
            <w:tcW w:w="1505" w:type="pct"/>
            <w:shd w:val="clear" w:color="auto" w:fill="auto"/>
            <w:vAlign w:val="center"/>
            <w:hideMark/>
          </w:tcPr>
          <w:p w14:paraId="64A7FCB6" w14:textId="77777777" w:rsidR="006F5AEC" w:rsidRPr="00AC4089" w:rsidRDefault="006F5AEC"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ASTM D 1000</w:t>
            </w:r>
          </w:p>
        </w:tc>
        <w:tc>
          <w:tcPr>
            <w:tcW w:w="1515" w:type="pct"/>
            <w:shd w:val="clear" w:color="auto" w:fill="auto"/>
            <w:vAlign w:val="center"/>
            <w:hideMark/>
          </w:tcPr>
          <w:p w14:paraId="1B96D04D" w14:textId="77777777" w:rsidR="006F5AEC" w:rsidRPr="00AC4089" w:rsidRDefault="006F5AEC"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 Mils</w:t>
            </w:r>
          </w:p>
        </w:tc>
      </w:tr>
      <w:tr w:rsidR="004C2D11" w:rsidRPr="00AC4089" w14:paraId="0DE22155" w14:textId="77777777" w:rsidTr="00F03272">
        <w:trPr>
          <w:trHeight w:val="144"/>
        </w:trPr>
        <w:tc>
          <w:tcPr>
            <w:tcW w:w="1980" w:type="pct"/>
            <w:shd w:val="clear" w:color="auto" w:fill="auto"/>
            <w:vAlign w:val="center"/>
          </w:tcPr>
          <w:p w14:paraId="5AB2DE16" w14:textId="2FEA2D20" w:rsidR="004C2D11" w:rsidRPr="00AC4089" w:rsidRDefault="004C2D11"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COLOR</w:t>
            </w:r>
          </w:p>
        </w:tc>
        <w:tc>
          <w:tcPr>
            <w:tcW w:w="1505" w:type="pct"/>
            <w:shd w:val="clear" w:color="auto" w:fill="auto"/>
            <w:vAlign w:val="center"/>
          </w:tcPr>
          <w:p w14:paraId="1AFEE7C8" w14:textId="16DA2A18" w:rsidR="004C2D11" w:rsidRPr="00AC4089" w:rsidRDefault="004C2D11"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w:t>
            </w:r>
          </w:p>
        </w:tc>
        <w:tc>
          <w:tcPr>
            <w:tcW w:w="1515" w:type="pct"/>
            <w:shd w:val="clear" w:color="auto" w:fill="auto"/>
            <w:vAlign w:val="center"/>
          </w:tcPr>
          <w:p w14:paraId="400EABD0" w14:textId="478363E9" w:rsidR="004C2D11" w:rsidRPr="00AC4089" w:rsidDel="00B77908" w:rsidRDefault="004C2D11" w:rsidP="00447D52">
            <w:pPr>
              <w:numPr>
                <w:ilvl w:val="12"/>
                <w:numId w:val="0"/>
              </w:numPr>
              <w:tabs>
                <w:tab w:val="left" w:pos="-840"/>
                <w:tab w:val="left" w:pos="-720"/>
                <w:tab w:val="left" w:pos="0"/>
                <w:tab w:val="left" w:pos="360"/>
                <w:tab w:val="left" w:pos="1440"/>
              </w:tabs>
              <w:spacing w:line="216" w:lineRule="auto"/>
              <w:jc w:val="center"/>
              <w:rPr>
                <w:rFonts w:ascii="Arial" w:hAnsi="Arial" w:cs="Arial"/>
                <w:bCs/>
                <w:sz w:val="20"/>
                <w:szCs w:val="20"/>
              </w:rPr>
            </w:pPr>
            <w:r w:rsidRPr="00AC4089">
              <w:rPr>
                <w:rFonts w:ascii="Arial" w:hAnsi="Arial" w:cs="Arial"/>
                <w:bCs/>
                <w:sz w:val="20"/>
                <w:szCs w:val="20"/>
              </w:rPr>
              <w:t xml:space="preserve">36” width: </w:t>
            </w:r>
            <w:r w:rsidR="00024A45" w:rsidRPr="00AC4089">
              <w:rPr>
                <w:rFonts w:ascii="Arial" w:hAnsi="Arial" w:cs="Arial"/>
                <w:bCs/>
                <w:sz w:val="20"/>
                <w:szCs w:val="20"/>
              </w:rPr>
              <w:t>non</w:t>
            </w:r>
            <w:r w:rsidRPr="00AC4089">
              <w:rPr>
                <w:rFonts w:ascii="Arial" w:hAnsi="Arial" w:cs="Arial"/>
                <w:bCs/>
                <w:sz w:val="20"/>
                <w:szCs w:val="20"/>
              </w:rPr>
              <w:t>-printed white</w:t>
            </w:r>
          </w:p>
        </w:tc>
      </w:tr>
      <w:tr w:rsidR="007E1573" w:rsidRPr="00AC4089" w14:paraId="63580BA6" w14:textId="77777777" w:rsidTr="00F03272">
        <w:trPr>
          <w:trHeight w:val="144"/>
        </w:trPr>
        <w:tc>
          <w:tcPr>
            <w:tcW w:w="1980" w:type="pct"/>
            <w:shd w:val="clear" w:color="auto" w:fill="auto"/>
            <w:vAlign w:val="center"/>
          </w:tcPr>
          <w:p w14:paraId="329E5144" w14:textId="083AEEFE" w:rsidR="007E1573" w:rsidRPr="00AC4089" w:rsidRDefault="007E1573"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SOFTENING POINT</w:t>
            </w:r>
          </w:p>
        </w:tc>
        <w:tc>
          <w:tcPr>
            <w:tcW w:w="1505" w:type="pct"/>
            <w:shd w:val="clear" w:color="auto" w:fill="auto"/>
            <w:vAlign w:val="center"/>
          </w:tcPr>
          <w:p w14:paraId="7EA06089" w14:textId="28A0FBC2" w:rsidR="007E1573" w:rsidRPr="00AC4089" w:rsidRDefault="007E1573"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ASTM D 36</w:t>
            </w:r>
          </w:p>
        </w:tc>
        <w:tc>
          <w:tcPr>
            <w:tcW w:w="1515" w:type="pct"/>
            <w:shd w:val="clear" w:color="auto" w:fill="auto"/>
            <w:vAlign w:val="center"/>
          </w:tcPr>
          <w:p w14:paraId="69A468DE" w14:textId="2F563F9C" w:rsidR="007E1573" w:rsidRPr="00AC4089" w:rsidRDefault="00B77908" w:rsidP="00447D52">
            <w:p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&lt; </w:t>
            </w:r>
            <w:r w:rsidR="007E1573" w:rsidRPr="00AC4089">
              <w:rPr>
                <w:rFonts w:ascii="Arial" w:hAnsi="Arial" w:cs="Arial"/>
                <w:sz w:val="20"/>
                <w:szCs w:val="20"/>
              </w:rPr>
              <w:t>260°</w:t>
            </w:r>
            <w:r w:rsidR="00192258">
              <w:rPr>
                <w:rFonts w:ascii="Arial" w:hAnsi="Arial" w:cs="Arial"/>
                <w:sz w:val="20"/>
                <w:szCs w:val="20"/>
              </w:rPr>
              <w:t xml:space="preserve"> </w:t>
            </w:r>
            <w:r w:rsidR="007E1573" w:rsidRPr="00AC4089">
              <w:rPr>
                <w:rFonts w:ascii="Arial" w:hAnsi="Arial" w:cs="Arial"/>
                <w:sz w:val="20"/>
                <w:szCs w:val="20"/>
              </w:rPr>
              <w:t>F</w:t>
            </w:r>
          </w:p>
        </w:tc>
      </w:tr>
      <w:tr w:rsidR="007E1573" w:rsidRPr="00AC4089" w14:paraId="168C571F" w14:textId="77777777" w:rsidTr="00F03272">
        <w:trPr>
          <w:trHeight w:val="144"/>
        </w:trPr>
        <w:tc>
          <w:tcPr>
            <w:tcW w:w="1980" w:type="pct"/>
            <w:shd w:val="clear" w:color="auto" w:fill="auto"/>
            <w:vAlign w:val="center"/>
          </w:tcPr>
          <w:p w14:paraId="3B5AA6FF" w14:textId="6D1AA0DC" w:rsidR="007E1573" w:rsidRPr="00AC4089" w:rsidRDefault="007E1573"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SERVICE TEMPERATURE </w:t>
            </w:r>
          </w:p>
        </w:tc>
        <w:tc>
          <w:tcPr>
            <w:tcW w:w="1505" w:type="pct"/>
            <w:shd w:val="clear" w:color="auto" w:fill="auto"/>
            <w:vAlign w:val="center"/>
          </w:tcPr>
          <w:p w14:paraId="1FC563A6" w14:textId="1FE76CE0" w:rsidR="007E1573" w:rsidRPr="00AC4089" w:rsidRDefault="007E1573"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w:t>
            </w:r>
          </w:p>
        </w:tc>
        <w:tc>
          <w:tcPr>
            <w:tcW w:w="1515" w:type="pct"/>
            <w:shd w:val="clear" w:color="auto" w:fill="auto"/>
            <w:vAlign w:val="center"/>
          </w:tcPr>
          <w:p w14:paraId="66748871" w14:textId="2BD02DED" w:rsidR="007E1573" w:rsidRPr="00AC4089" w:rsidRDefault="007E1573"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w:t>
            </w:r>
            <w:r w:rsidR="00192258">
              <w:rPr>
                <w:rFonts w:ascii="Arial" w:hAnsi="Arial" w:cs="Arial"/>
                <w:sz w:val="20"/>
                <w:szCs w:val="20"/>
              </w:rPr>
              <w:t xml:space="preserve"> </w:t>
            </w:r>
            <w:r w:rsidRPr="00AC4089">
              <w:rPr>
                <w:rFonts w:ascii="Arial" w:hAnsi="Arial" w:cs="Arial"/>
                <w:sz w:val="20"/>
                <w:szCs w:val="20"/>
              </w:rPr>
              <w:t>F TO 160°</w:t>
            </w:r>
            <w:r w:rsidR="00192258">
              <w:rPr>
                <w:rFonts w:ascii="Arial" w:hAnsi="Arial" w:cs="Arial"/>
                <w:sz w:val="20"/>
                <w:szCs w:val="20"/>
              </w:rPr>
              <w:t xml:space="preserve"> </w:t>
            </w:r>
            <w:r w:rsidRPr="00AC4089">
              <w:rPr>
                <w:rFonts w:ascii="Arial" w:hAnsi="Arial" w:cs="Arial"/>
                <w:sz w:val="20"/>
                <w:szCs w:val="20"/>
              </w:rPr>
              <w:t>F</w:t>
            </w:r>
          </w:p>
          <w:p w14:paraId="728C9711" w14:textId="613A393F" w:rsidR="007E1573" w:rsidRPr="00AC4089" w:rsidRDefault="007E1573"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w:t>
            </w:r>
            <w:r w:rsidRPr="00AC4089">
              <w:rPr>
                <w:rFonts w:ascii="Arial" w:hAnsi="Arial" w:cs="Arial"/>
                <w:bCs/>
                <w:sz w:val="20"/>
                <w:szCs w:val="20"/>
              </w:rPr>
              <w:t>°</w:t>
            </w:r>
            <w:r w:rsidR="00B80EC5">
              <w:rPr>
                <w:rFonts w:ascii="Arial" w:hAnsi="Arial" w:cs="Arial"/>
                <w:bCs/>
                <w:sz w:val="20"/>
                <w:szCs w:val="20"/>
              </w:rPr>
              <w:t xml:space="preserve"> </w:t>
            </w:r>
            <w:r w:rsidRPr="00AC4089">
              <w:rPr>
                <w:rFonts w:ascii="Arial" w:hAnsi="Arial" w:cs="Arial"/>
                <w:bCs/>
                <w:sz w:val="20"/>
                <w:szCs w:val="20"/>
              </w:rPr>
              <w:t xml:space="preserve">C TO </w:t>
            </w:r>
            <w:r w:rsidR="00B77908" w:rsidRPr="00AC4089">
              <w:rPr>
                <w:rFonts w:ascii="Arial" w:hAnsi="Arial" w:cs="Arial"/>
                <w:bCs/>
                <w:sz w:val="20"/>
                <w:szCs w:val="20"/>
              </w:rPr>
              <w:t>127</w:t>
            </w:r>
            <w:r w:rsidRPr="00AC4089">
              <w:rPr>
                <w:rFonts w:ascii="Arial" w:hAnsi="Arial" w:cs="Arial"/>
                <w:bCs/>
                <w:sz w:val="20"/>
                <w:szCs w:val="20"/>
              </w:rPr>
              <w:t>°</w:t>
            </w:r>
            <w:r w:rsidR="00B80EC5">
              <w:rPr>
                <w:rFonts w:ascii="Arial" w:hAnsi="Arial" w:cs="Arial"/>
                <w:bCs/>
                <w:sz w:val="20"/>
                <w:szCs w:val="20"/>
              </w:rPr>
              <w:t xml:space="preserve"> </w:t>
            </w:r>
            <w:r w:rsidRPr="00AC4089">
              <w:rPr>
                <w:rFonts w:ascii="Arial" w:hAnsi="Arial" w:cs="Arial"/>
                <w:bCs/>
                <w:sz w:val="20"/>
                <w:szCs w:val="20"/>
              </w:rPr>
              <w:t>C</w:t>
            </w:r>
            <w:r w:rsidRPr="00AC4089">
              <w:rPr>
                <w:rFonts w:ascii="Arial" w:hAnsi="Arial" w:cs="Arial"/>
                <w:sz w:val="20"/>
                <w:szCs w:val="20"/>
              </w:rPr>
              <w:t>)</w:t>
            </w:r>
          </w:p>
        </w:tc>
      </w:tr>
      <w:tr w:rsidR="00502E65" w:rsidRPr="00AC4089" w14:paraId="2E7C4BF6" w14:textId="77777777" w:rsidTr="00F03272">
        <w:trPr>
          <w:trHeight w:val="144"/>
        </w:trPr>
        <w:tc>
          <w:tcPr>
            <w:tcW w:w="1980" w:type="pct"/>
            <w:shd w:val="clear" w:color="auto" w:fill="auto"/>
            <w:vAlign w:val="center"/>
          </w:tcPr>
          <w:p w14:paraId="15B568D4" w14:textId="3F17C01B"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olor w:val="000000"/>
                <w:sz w:val="20"/>
                <w:szCs w:val="20"/>
              </w:rPr>
              <w:t>AIR PERMEANCE</w:t>
            </w:r>
          </w:p>
        </w:tc>
        <w:tc>
          <w:tcPr>
            <w:tcW w:w="1505" w:type="pct"/>
            <w:shd w:val="clear" w:color="auto" w:fill="auto"/>
            <w:vAlign w:val="center"/>
          </w:tcPr>
          <w:p w14:paraId="6B8348A8" w14:textId="2BEF1561"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sz w:val="20"/>
                <w:szCs w:val="20"/>
              </w:rPr>
              <w:t>ASTM E 2178</w:t>
            </w:r>
          </w:p>
        </w:tc>
        <w:tc>
          <w:tcPr>
            <w:tcW w:w="1515" w:type="pct"/>
            <w:shd w:val="clear" w:color="auto" w:fill="auto"/>
            <w:vAlign w:val="center"/>
          </w:tcPr>
          <w:p w14:paraId="326F383B" w14:textId="44E90043" w:rsidR="00502E65" w:rsidRPr="00AC4089" w:rsidRDefault="00502E6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0.00</w:t>
            </w:r>
            <w:r w:rsidR="00716120" w:rsidRPr="00AC4089">
              <w:rPr>
                <w:rFonts w:ascii="Arial" w:hAnsi="Arial" w:cs="Arial"/>
                <w:sz w:val="20"/>
                <w:szCs w:val="20"/>
              </w:rPr>
              <w:t xml:space="preserve"> </w:t>
            </w:r>
            <w:r w:rsidRPr="00AC4089">
              <w:rPr>
                <w:rFonts w:ascii="Arial" w:hAnsi="Arial" w:cs="Arial"/>
                <w:sz w:val="20"/>
                <w:szCs w:val="20"/>
              </w:rPr>
              <w:t>CFM/SF</w:t>
            </w:r>
          </w:p>
          <w:p w14:paraId="2687455A" w14:textId="39BBD9EA"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bCs/>
                <w:sz w:val="20"/>
                <w:szCs w:val="20"/>
              </w:rPr>
              <w:t>(0.</w:t>
            </w:r>
            <w:r w:rsidR="005E0CE2" w:rsidRPr="00AC4089">
              <w:rPr>
                <w:rFonts w:ascii="Arial" w:hAnsi="Arial" w:cs="Arial"/>
                <w:bCs/>
                <w:sz w:val="20"/>
                <w:szCs w:val="20"/>
              </w:rPr>
              <w:t xml:space="preserve">0003 </w:t>
            </w:r>
            <w:r w:rsidRPr="00AC4089">
              <w:rPr>
                <w:rFonts w:ascii="Arial" w:hAnsi="Arial" w:cs="Arial"/>
                <w:bCs/>
                <w:sz w:val="20"/>
                <w:szCs w:val="20"/>
              </w:rPr>
              <w:t>L/s*m</w:t>
            </w:r>
            <w:r w:rsidRPr="00AC4089">
              <w:rPr>
                <w:rFonts w:ascii="Arial" w:hAnsi="Arial" w:cs="Arial"/>
                <w:bCs/>
                <w:sz w:val="20"/>
                <w:szCs w:val="20"/>
                <w:vertAlign w:val="superscript"/>
              </w:rPr>
              <w:t>2</w:t>
            </w:r>
            <w:r w:rsidRPr="00AC4089">
              <w:rPr>
                <w:rFonts w:ascii="Arial" w:hAnsi="Arial" w:cs="Arial"/>
                <w:bCs/>
                <w:sz w:val="20"/>
                <w:szCs w:val="20"/>
              </w:rPr>
              <w:t>)</w:t>
            </w:r>
          </w:p>
        </w:tc>
      </w:tr>
      <w:tr w:rsidR="00A51063" w:rsidRPr="00AC4089" w14:paraId="7A2066E3" w14:textId="77777777" w:rsidTr="00F03272">
        <w:trPr>
          <w:trHeight w:val="144"/>
        </w:trPr>
        <w:tc>
          <w:tcPr>
            <w:tcW w:w="1980" w:type="pct"/>
            <w:shd w:val="clear" w:color="auto" w:fill="auto"/>
            <w:vAlign w:val="center"/>
          </w:tcPr>
          <w:p w14:paraId="45F4A728"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STRUCTURAL PERFORMANCE</w:t>
            </w:r>
          </w:p>
        </w:tc>
        <w:tc>
          <w:tcPr>
            <w:tcW w:w="1505" w:type="pct"/>
            <w:shd w:val="clear" w:color="auto" w:fill="auto"/>
            <w:vAlign w:val="center"/>
          </w:tcPr>
          <w:p w14:paraId="55BD8BFC"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330</w:t>
            </w:r>
          </w:p>
        </w:tc>
        <w:tc>
          <w:tcPr>
            <w:tcW w:w="1515" w:type="pct"/>
            <w:shd w:val="clear" w:color="auto" w:fill="auto"/>
            <w:vAlign w:val="center"/>
          </w:tcPr>
          <w:p w14:paraId="63B0364F" w14:textId="6B8C62A3" w:rsidR="00A51063" w:rsidRPr="00AC4089" w:rsidRDefault="00A51063"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4C2D11" w:rsidRPr="00AC4089" w14:paraId="10C0D4A3" w14:textId="77777777" w:rsidTr="00F03272">
        <w:trPr>
          <w:trHeight w:val="144"/>
        </w:trPr>
        <w:tc>
          <w:tcPr>
            <w:tcW w:w="1980" w:type="pct"/>
            <w:shd w:val="clear" w:color="auto" w:fill="auto"/>
            <w:vAlign w:val="center"/>
          </w:tcPr>
          <w:p w14:paraId="7CC1F312" w14:textId="0497EE16" w:rsidR="004C2D11" w:rsidRPr="00AC4089" w:rsidRDefault="004C2D11"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WATER RESISTANCE</w:t>
            </w:r>
          </w:p>
        </w:tc>
        <w:tc>
          <w:tcPr>
            <w:tcW w:w="1505" w:type="pct"/>
            <w:shd w:val="clear" w:color="auto" w:fill="auto"/>
            <w:vAlign w:val="center"/>
          </w:tcPr>
          <w:p w14:paraId="3796E403" w14:textId="539571B8" w:rsidR="004C2D11" w:rsidRPr="00AC4089" w:rsidRDefault="004C2D11"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AATCC 127-08</w:t>
            </w:r>
          </w:p>
        </w:tc>
        <w:tc>
          <w:tcPr>
            <w:tcW w:w="1515" w:type="pct"/>
            <w:shd w:val="clear" w:color="auto" w:fill="auto"/>
            <w:vAlign w:val="center"/>
          </w:tcPr>
          <w:p w14:paraId="32B62547" w14:textId="273894BC" w:rsidR="004C2D11" w:rsidRPr="00AC4089" w:rsidDel="00B77908" w:rsidRDefault="004C2D11"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502E65" w:rsidRPr="00AC4089" w14:paraId="1C1B29D1" w14:textId="77777777" w:rsidTr="00F03272">
        <w:trPr>
          <w:trHeight w:val="144"/>
        </w:trPr>
        <w:tc>
          <w:tcPr>
            <w:tcW w:w="1980" w:type="pct"/>
            <w:shd w:val="clear" w:color="auto" w:fill="auto"/>
            <w:vAlign w:val="center"/>
          </w:tcPr>
          <w:p w14:paraId="0D10AF03" w14:textId="2E7AE1FC"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CRACK BRIDGING</w:t>
            </w:r>
          </w:p>
        </w:tc>
        <w:tc>
          <w:tcPr>
            <w:tcW w:w="1505" w:type="pct"/>
            <w:shd w:val="clear" w:color="auto" w:fill="auto"/>
            <w:vAlign w:val="center"/>
          </w:tcPr>
          <w:p w14:paraId="5416B8D1" w14:textId="3B3C5D4F"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C 1305</w:t>
            </w:r>
          </w:p>
        </w:tc>
        <w:tc>
          <w:tcPr>
            <w:tcW w:w="1515" w:type="pct"/>
            <w:shd w:val="clear" w:color="auto" w:fill="auto"/>
            <w:vAlign w:val="center"/>
          </w:tcPr>
          <w:p w14:paraId="06BD02A5" w14:textId="15D47499" w:rsidR="00502E65" w:rsidRPr="00AC4089" w:rsidRDefault="00502E6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A51063" w:rsidRPr="00AC4089" w14:paraId="7FDD438E" w14:textId="77777777" w:rsidTr="00F03272">
        <w:trPr>
          <w:trHeight w:val="144"/>
        </w:trPr>
        <w:tc>
          <w:tcPr>
            <w:tcW w:w="1980" w:type="pct"/>
            <w:shd w:val="clear" w:color="auto" w:fill="auto"/>
            <w:vAlign w:val="center"/>
          </w:tcPr>
          <w:p w14:paraId="48180BC6"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Tensile Strength - Membrane </w:t>
            </w:r>
          </w:p>
        </w:tc>
        <w:tc>
          <w:tcPr>
            <w:tcW w:w="1505" w:type="pct"/>
            <w:shd w:val="clear" w:color="auto" w:fill="auto"/>
            <w:vAlign w:val="center"/>
          </w:tcPr>
          <w:p w14:paraId="5D8887C4"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412 Modified Die C</w:t>
            </w:r>
          </w:p>
        </w:tc>
        <w:tc>
          <w:tcPr>
            <w:tcW w:w="1515" w:type="pct"/>
            <w:shd w:val="clear" w:color="auto" w:fill="auto"/>
            <w:vAlign w:val="center"/>
          </w:tcPr>
          <w:p w14:paraId="37C45912" w14:textId="62403950" w:rsidR="00A51063"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574 </w:t>
            </w:r>
            <w:r w:rsidR="00A51063" w:rsidRPr="00AC4089">
              <w:rPr>
                <w:rFonts w:ascii="Arial" w:hAnsi="Arial" w:cs="Arial"/>
                <w:sz w:val="20"/>
                <w:szCs w:val="20"/>
              </w:rPr>
              <w:t>PSI (MD)</w:t>
            </w:r>
          </w:p>
          <w:p w14:paraId="3305C82D" w14:textId="54E39C4F" w:rsidR="00A51063" w:rsidRPr="00AC4089" w:rsidRDefault="00B77908"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585 </w:t>
            </w:r>
            <w:r w:rsidR="00A51063" w:rsidRPr="00AC4089">
              <w:rPr>
                <w:rFonts w:ascii="Arial" w:hAnsi="Arial" w:cs="Arial"/>
                <w:sz w:val="20"/>
                <w:szCs w:val="20"/>
              </w:rPr>
              <w:t>PSI (TD)</w:t>
            </w:r>
          </w:p>
        </w:tc>
      </w:tr>
      <w:tr w:rsidR="00A51063" w:rsidRPr="00AC4089" w14:paraId="4639B482" w14:textId="77777777" w:rsidTr="00F03272">
        <w:trPr>
          <w:trHeight w:val="144"/>
        </w:trPr>
        <w:tc>
          <w:tcPr>
            <w:tcW w:w="1980" w:type="pct"/>
            <w:shd w:val="clear" w:color="auto" w:fill="auto"/>
            <w:vAlign w:val="center"/>
          </w:tcPr>
          <w:p w14:paraId="66759D4A" w14:textId="3AF07245"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Tensile Strength - </w:t>
            </w:r>
            <w:r w:rsidR="00B77908" w:rsidRPr="00AC4089">
              <w:rPr>
                <w:rFonts w:ascii="Arial" w:hAnsi="Arial" w:cs="Arial"/>
                <w:caps/>
                <w:sz w:val="20"/>
                <w:szCs w:val="20"/>
              </w:rPr>
              <w:t>Membrane</w:t>
            </w:r>
          </w:p>
        </w:tc>
        <w:tc>
          <w:tcPr>
            <w:tcW w:w="1505" w:type="pct"/>
            <w:shd w:val="clear" w:color="auto" w:fill="auto"/>
            <w:vAlign w:val="center"/>
          </w:tcPr>
          <w:p w14:paraId="491FFFB7" w14:textId="2178869E"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882 Modified</w:t>
            </w:r>
          </w:p>
        </w:tc>
        <w:tc>
          <w:tcPr>
            <w:tcW w:w="1515" w:type="pct"/>
            <w:shd w:val="clear" w:color="auto" w:fill="auto"/>
            <w:vAlign w:val="center"/>
          </w:tcPr>
          <w:p w14:paraId="1FD86157" w14:textId="7BF06D50" w:rsidR="00A51063"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821 </w:t>
            </w:r>
            <w:r w:rsidR="00A51063" w:rsidRPr="00AC4089">
              <w:rPr>
                <w:rFonts w:ascii="Arial" w:hAnsi="Arial" w:cs="Arial"/>
                <w:sz w:val="20"/>
                <w:szCs w:val="20"/>
              </w:rPr>
              <w:t>PSI (MD)</w:t>
            </w:r>
          </w:p>
          <w:p w14:paraId="3F554B62" w14:textId="4D47D13E" w:rsidR="00A51063"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1055 </w:t>
            </w:r>
            <w:r w:rsidR="00A51063" w:rsidRPr="00AC4089">
              <w:rPr>
                <w:rFonts w:ascii="Arial" w:hAnsi="Arial" w:cs="Arial"/>
                <w:sz w:val="20"/>
                <w:szCs w:val="20"/>
              </w:rPr>
              <w:t>PSI (TD)</w:t>
            </w:r>
          </w:p>
        </w:tc>
      </w:tr>
      <w:tr w:rsidR="00716120" w:rsidRPr="00AC4089" w14:paraId="02F2BE0F" w14:textId="77777777" w:rsidTr="00F03272">
        <w:trPr>
          <w:trHeight w:val="144"/>
        </w:trPr>
        <w:tc>
          <w:tcPr>
            <w:tcW w:w="1980" w:type="pct"/>
            <w:shd w:val="clear" w:color="auto" w:fill="auto"/>
            <w:vAlign w:val="center"/>
          </w:tcPr>
          <w:p w14:paraId="6986CD5E" w14:textId="67B04656"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Breaking STRENGTH </w:t>
            </w:r>
          </w:p>
        </w:tc>
        <w:tc>
          <w:tcPr>
            <w:tcW w:w="1505" w:type="pct"/>
            <w:shd w:val="clear" w:color="auto" w:fill="auto"/>
            <w:vAlign w:val="center"/>
          </w:tcPr>
          <w:p w14:paraId="73817F8A" w14:textId="708731BF"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882 Modified</w:t>
            </w:r>
          </w:p>
        </w:tc>
        <w:tc>
          <w:tcPr>
            <w:tcW w:w="1515" w:type="pct"/>
            <w:shd w:val="clear" w:color="auto" w:fill="auto"/>
            <w:vAlign w:val="center"/>
          </w:tcPr>
          <w:p w14:paraId="4A06D3A8" w14:textId="0D8C6ACB"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28.9 </w:t>
            </w:r>
            <w:proofErr w:type="spellStart"/>
            <w:r w:rsidRPr="00AC4089">
              <w:rPr>
                <w:rFonts w:ascii="Arial" w:hAnsi="Arial" w:cs="Arial"/>
                <w:sz w:val="20"/>
                <w:szCs w:val="20"/>
              </w:rPr>
              <w:t>lbs</w:t>
            </w:r>
            <w:proofErr w:type="spellEnd"/>
            <w:r w:rsidRPr="00AC4089">
              <w:rPr>
                <w:rFonts w:ascii="Arial" w:hAnsi="Arial" w:cs="Arial"/>
                <w:sz w:val="20"/>
                <w:szCs w:val="20"/>
              </w:rPr>
              <w:t xml:space="preserve">/in (MD) </w:t>
            </w:r>
            <w:r w:rsidRPr="00AC4089">
              <w:rPr>
                <w:rFonts w:ascii="Arial" w:hAnsi="Arial" w:cs="Arial"/>
                <w:sz w:val="20"/>
                <w:szCs w:val="20"/>
              </w:rPr>
              <w:br/>
              <w:t xml:space="preserve">37.2 </w:t>
            </w:r>
            <w:proofErr w:type="spellStart"/>
            <w:r w:rsidRPr="00AC4089">
              <w:rPr>
                <w:rFonts w:ascii="Arial" w:hAnsi="Arial" w:cs="Arial"/>
                <w:sz w:val="20"/>
                <w:szCs w:val="20"/>
              </w:rPr>
              <w:t>lbs</w:t>
            </w:r>
            <w:proofErr w:type="spellEnd"/>
            <w:r w:rsidRPr="00AC4089">
              <w:rPr>
                <w:rFonts w:ascii="Arial" w:hAnsi="Arial" w:cs="Arial"/>
                <w:sz w:val="20"/>
                <w:szCs w:val="20"/>
              </w:rPr>
              <w:t>/in (TD)</w:t>
            </w:r>
          </w:p>
        </w:tc>
      </w:tr>
      <w:tr w:rsidR="00A51063" w:rsidRPr="00AC4089" w14:paraId="30A6A1CD" w14:textId="77777777" w:rsidTr="00F03272">
        <w:trPr>
          <w:trHeight w:val="144"/>
        </w:trPr>
        <w:tc>
          <w:tcPr>
            <w:tcW w:w="1980" w:type="pct"/>
            <w:shd w:val="clear" w:color="auto" w:fill="auto"/>
            <w:vAlign w:val="center"/>
          </w:tcPr>
          <w:p w14:paraId="2ECECB20"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Elongation – Ultimate failure of Rubberized Asphalt </w:t>
            </w:r>
          </w:p>
        </w:tc>
        <w:tc>
          <w:tcPr>
            <w:tcW w:w="1505" w:type="pct"/>
            <w:shd w:val="clear" w:color="auto" w:fill="auto"/>
            <w:vAlign w:val="center"/>
          </w:tcPr>
          <w:p w14:paraId="4E5353AE"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412 Modified Die C</w:t>
            </w:r>
          </w:p>
        </w:tc>
        <w:tc>
          <w:tcPr>
            <w:tcW w:w="1515" w:type="pct"/>
            <w:shd w:val="clear" w:color="auto" w:fill="auto"/>
            <w:vAlign w:val="center"/>
          </w:tcPr>
          <w:p w14:paraId="6DBE17DE" w14:textId="5F97F2A6" w:rsidR="00A51063"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trike/>
                <w:sz w:val="20"/>
                <w:szCs w:val="20"/>
              </w:rPr>
            </w:pPr>
            <w:r w:rsidRPr="00AC4089">
              <w:rPr>
                <w:rFonts w:ascii="Arial" w:hAnsi="Arial" w:cs="Arial"/>
                <w:sz w:val="20"/>
                <w:szCs w:val="20"/>
              </w:rPr>
              <w:t>&gt; 800%</w:t>
            </w:r>
          </w:p>
        </w:tc>
      </w:tr>
      <w:tr w:rsidR="00716120" w:rsidRPr="00AC4089" w14:paraId="43CFCB77" w14:textId="77777777" w:rsidTr="00F03272">
        <w:trPr>
          <w:trHeight w:val="144"/>
        </w:trPr>
        <w:tc>
          <w:tcPr>
            <w:tcW w:w="1980" w:type="pct"/>
            <w:shd w:val="clear" w:color="auto" w:fill="auto"/>
            <w:vAlign w:val="center"/>
          </w:tcPr>
          <w:p w14:paraId="7E5675DC" w14:textId="69BFAC95"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PERMEANCE TO Water Vapor Transmission </w:t>
            </w:r>
          </w:p>
        </w:tc>
        <w:tc>
          <w:tcPr>
            <w:tcW w:w="1505" w:type="pct"/>
            <w:shd w:val="clear" w:color="auto" w:fill="auto"/>
            <w:vAlign w:val="center"/>
          </w:tcPr>
          <w:p w14:paraId="55F46411" w14:textId="27D12AC0"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96 Method A</w:t>
            </w:r>
          </w:p>
        </w:tc>
        <w:tc>
          <w:tcPr>
            <w:tcW w:w="1515" w:type="pct"/>
            <w:shd w:val="clear" w:color="auto" w:fill="auto"/>
            <w:vAlign w:val="center"/>
          </w:tcPr>
          <w:p w14:paraId="7D262287" w14:textId="77777777"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0.00 Perms</w:t>
            </w:r>
          </w:p>
          <w:p w14:paraId="1BAFD6CA" w14:textId="1AAFBA93"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(0.19 ng/PA*s*m</w:t>
            </w:r>
            <w:r w:rsidRPr="00AC4089">
              <w:rPr>
                <w:rFonts w:ascii="Arial" w:hAnsi="Arial" w:cs="Arial"/>
                <w:sz w:val="20"/>
                <w:szCs w:val="20"/>
                <w:vertAlign w:val="superscript"/>
              </w:rPr>
              <w:t>2</w:t>
            </w:r>
            <w:r w:rsidRPr="00AC4089">
              <w:rPr>
                <w:rFonts w:ascii="Arial" w:hAnsi="Arial" w:cs="Arial"/>
                <w:sz w:val="20"/>
                <w:szCs w:val="20"/>
              </w:rPr>
              <w:t>)</w:t>
            </w:r>
          </w:p>
        </w:tc>
      </w:tr>
      <w:tr w:rsidR="00716120" w:rsidRPr="00AC4089" w14:paraId="6A8FB578" w14:textId="77777777" w:rsidTr="00F03272">
        <w:trPr>
          <w:trHeight w:val="144"/>
        </w:trPr>
        <w:tc>
          <w:tcPr>
            <w:tcW w:w="1980" w:type="pct"/>
            <w:shd w:val="clear" w:color="auto" w:fill="auto"/>
            <w:vAlign w:val="center"/>
          </w:tcPr>
          <w:p w14:paraId="0399FC95" w14:textId="2E6961E8"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ind w:right="-90"/>
              <w:rPr>
                <w:rFonts w:ascii="Arial" w:hAnsi="Arial" w:cs="Arial"/>
                <w:caps/>
                <w:sz w:val="20"/>
                <w:szCs w:val="20"/>
              </w:rPr>
            </w:pPr>
            <w:r w:rsidRPr="00AC4089">
              <w:rPr>
                <w:rFonts w:ascii="Arial" w:hAnsi="Arial" w:cs="Arial"/>
                <w:caps/>
                <w:sz w:val="20"/>
                <w:szCs w:val="20"/>
              </w:rPr>
              <w:t xml:space="preserve">PERMEANCE TO Water Vapor Transmission </w:t>
            </w:r>
          </w:p>
        </w:tc>
        <w:tc>
          <w:tcPr>
            <w:tcW w:w="1505" w:type="pct"/>
            <w:shd w:val="clear" w:color="auto" w:fill="auto"/>
            <w:vAlign w:val="center"/>
          </w:tcPr>
          <w:p w14:paraId="457BA211" w14:textId="1E61C8F1" w:rsidR="00716120" w:rsidRPr="00AC4089" w:rsidRDefault="0071612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E 96 Method B</w:t>
            </w:r>
          </w:p>
        </w:tc>
        <w:tc>
          <w:tcPr>
            <w:tcW w:w="1515" w:type="pct"/>
            <w:shd w:val="clear" w:color="auto" w:fill="auto"/>
            <w:vAlign w:val="center"/>
          </w:tcPr>
          <w:p w14:paraId="1EA228A3" w14:textId="77777777"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0.03 Perms</w:t>
            </w:r>
          </w:p>
          <w:p w14:paraId="33053A06" w14:textId="17FA7FA6" w:rsidR="00716120"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(0.197 ng/PA*s*m</w:t>
            </w:r>
            <w:r w:rsidRPr="00AC4089">
              <w:rPr>
                <w:rFonts w:ascii="Arial" w:hAnsi="Arial" w:cs="Arial"/>
                <w:sz w:val="20"/>
                <w:szCs w:val="20"/>
                <w:vertAlign w:val="superscript"/>
              </w:rPr>
              <w:t>2</w:t>
            </w:r>
            <w:r w:rsidRPr="00AC4089">
              <w:rPr>
                <w:rFonts w:ascii="Arial" w:hAnsi="Arial" w:cs="Arial"/>
                <w:sz w:val="20"/>
                <w:szCs w:val="20"/>
              </w:rPr>
              <w:t>)</w:t>
            </w:r>
          </w:p>
        </w:tc>
      </w:tr>
      <w:tr w:rsidR="00B77908" w:rsidRPr="00AC4089" w14:paraId="635CD1F4" w14:textId="77777777" w:rsidTr="00F03272">
        <w:trPr>
          <w:trHeight w:val="144"/>
        </w:trPr>
        <w:tc>
          <w:tcPr>
            <w:tcW w:w="1980" w:type="pct"/>
            <w:shd w:val="clear" w:color="auto" w:fill="auto"/>
            <w:vAlign w:val="center"/>
          </w:tcPr>
          <w:p w14:paraId="1AECA7F4" w14:textId="35F0F811"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Puncture Resistance - Membrane </w:t>
            </w:r>
          </w:p>
        </w:tc>
        <w:tc>
          <w:tcPr>
            <w:tcW w:w="1505" w:type="pct"/>
            <w:shd w:val="clear" w:color="auto" w:fill="auto"/>
            <w:vAlign w:val="center"/>
          </w:tcPr>
          <w:p w14:paraId="03F40094" w14:textId="7869740C" w:rsidR="00B77908" w:rsidRPr="00AC4089" w:rsidRDefault="00B77908"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154</w:t>
            </w:r>
          </w:p>
        </w:tc>
        <w:tc>
          <w:tcPr>
            <w:tcW w:w="1515" w:type="pct"/>
            <w:shd w:val="clear" w:color="auto" w:fill="auto"/>
            <w:vAlign w:val="center"/>
          </w:tcPr>
          <w:p w14:paraId="42C6E570" w14:textId="7FFFCE9B" w:rsidR="00B77908"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53.3 </w:t>
            </w:r>
            <w:proofErr w:type="spellStart"/>
            <w:r w:rsidR="00B77908" w:rsidRPr="00AC4089">
              <w:rPr>
                <w:rFonts w:ascii="Arial" w:hAnsi="Arial" w:cs="Arial"/>
                <w:sz w:val="20"/>
                <w:szCs w:val="20"/>
              </w:rPr>
              <w:t>lb</w:t>
            </w:r>
            <w:r w:rsidR="00B77908" w:rsidRPr="00AC4089">
              <w:rPr>
                <w:rFonts w:ascii="Arial" w:hAnsi="Arial" w:cs="Arial"/>
                <w:sz w:val="20"/>
                <w:szCs w:val="20"/>
                <w:vertAlign w:val="subscript"/>
              </w:rPr>
              <w:t>f</w:t>
            </w:r>
            <w:proofErr w:type="spellEnd"/>
          </w:p>
        </w:tc>
      </w:tr>
      <w:tr w:rsidR="00B653D4" w:rsidRPr="00AC4089" w14:paraId="227B78AA" w14:textId="77777777" w:rsidTr="00F03272">
        <w:trPr>
          <w:trHeight w:val="144"/>
        </w:trPr>
        <w:tc>
          <w:tcPr>
            <w:tcW w:w="1980" w:type="pct"/>
            <w:shd w:val="clear" w:color="auto" w:fill="auto"/>
            <w:vAlign w:val="center"/>
          </w:tcPr>
          <w:p w14:paraId="1DDD8812" w14:textId="77777777" w:rsidR="00B653D4" w:rsidRPr="00AC4089" w:rsidRDefault="00B653D4"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NAIL SEALABILITY</w:t>
            </w:r>
          </w:p>
        </w:tc>
        <w:tc>
          <w:tcPr>
            <w:tcW w:w="1505" w:type="pct"/>
            <w:shd w:val="clear" w:color="auto" w:fill="auto"/>
            <w:vAlign w:val="center"/>
          </w:tcPr>
          <w:p w14:paraId="56B9DB47" w14:textId="77777777" w:rsidR="00B653D4" w:rsidRPr="00AC4089" w:rsidRDefault="00B653D4"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1970</w:t>
            </w:r>
          </w:p>
        </w:tc>
        <w:tc>
          <w:tcPr>
            <w:tcW w:w="1515" w:type="pct"/>
            <w:shd w:val="clear" w:color="auto" w:fill="auto"/>
            <w:vAlign w:val="center"/>
          </w:tcPr>
          <w:p w14:paraId="331E0A3C" w14:textId="77777777" w:rsidR="00B653D4" w:rsidRPr="00AC4089" w:rsidRDefault="00B653D4" w:rsidP="00447D52">
            <w:pPr>
              <w:numPr>
                <w:ilvl w:val="12"/>
                <w:numId w:val="0"/>
              </w:numPr>
              <w:tabs>
                <w:tab w:val="left" w:pos="-840"/>
                <w:tab w:val="left" w:pos="-720"/>
                <w:tab w:val="left" w:pos="0"/>
                <w:tab w:val="left" w:pos="360"/>
                <w:tab w:val="left" w:pos="1440"/>
              </w:tabs>
              <w:spacing w:line="216" w:lineRule="auto"/>
              <w:jc w:val="center"/>
              <w:rPr>
                <w:rFonts w:ascii="Arial" w:hAnsi="Arial" w:cs="Arial"/>
                <w:color w:val="FF0000"/>
                <w:sz w:val="20"/>
                <w:szCs w:val="20"/>
              </w:rPr>
            </w:pPr>
            <w:r w:rsidRPr="00AC4089">
              <w:rPr>
                <w:rFonts w:ascii="Arial" w:hAnsi="Arial" w:cs="Arial"/>
                <w:sz w:val="20"/>
                <w:szCs w:val="20"/>
              </w:rPr>
              <w:t>Pass</w:t>
            </w:r>
          </w:p>
        </w:tc>
      </w:tr>
      <w:tr w:rsidR="004C2D11" w:rsidRPr="00AC4089" w14:paraId="5F9244A8" w14:textId="77777777" w:rsidTr="00F03272">
        <w:trPr>
          <w:trHeight w:val="144"/>
        </w:trPr>
        <w:tc>
          <w:tcPr>
            <w:tcW w:w="1980" w:type="pct"/>
            <w:shd w:val="clear" w:color="auto" w:fill="auto"/>
            <w:vAlign w:val="center"/>
          </w:tcPr>
          <w:p w14:paraId="18306387" w14:textId="27073EB9" w:rsidR="004C2D11" w:rsidRPr="00AC4089" w:rsidRDefault="004C2D11"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LOW TEMPERATURE FLEXIBILITY</w:t>
            </w:r>
          </w:p>
        </w:tc>
        <w:tc>
          <w:tcPr>
            <w:tcW w:w="1505" w:type="pct"/>
            <w:shd w:val="clear" w:color="auto" w:fill="auto"/>
            <w:vAlign w:val="center"/>
          </w:tcPr>
          <w:p w14:paraId="136702BE" w14:textId="3A95C735" w:rsidR="004C2D11" w:rsidRPr="00AC4089" w:rsidRDefault="004C2D11"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1970</w:t>
            </w:r>
          </w:p>
        </w:tc>
        <w:tc>
          <w:tcPr>
            <w:tcW w:w="1515" w:type="pct"/>
            <w:shd w:val="clear" w:color="auto" w:fill="auto"/>
            <w:vAlign w:val="center"/>
          </w:tcPr>
          <w:p w14:paraId="71E0FE8C" w14:textId="219C1C43" w:rsidR="004C2D11" w:rsidRPr="00AC4089" w:rsidRDefault="004C2D11"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502E65" w:rsidRPr="00AC4089" w14:paraId="1457C30E" w14:textId="77777777" w:rsidTr="00F03272">
        <w:trPr>
          <w:trHeight w:val="144"/>
        </w:trPr>
        <w:tc>
          <w:tcPr>
            <w:tcW w:w="1980" w:type="pct"/>
            <w:shd w:val="clear" w:color="auto" w:fill="auto"/>
            <w:vAlign w:val="center"/>
          </w:tcPr>
          <w:p w14:paraId="0AEF5176" w14:textId="1B7FDDCE"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ind w:right="-108"/>
              <w:rPr>
                <w:rFonts w:ascii="Arial" w:hAnsi="Arial" w:cs="Arial"/>
                <w:caps/>
                <w:sz w:val="20"/>
                <w:szCs w:val="20"/>
              </w:rPr>
            </w:pPr>
            <w:r w:rsidRPr="00AC4089">
              <w:rPr>
                <w:rFonts w:ascii="Arial" w:hAnsi="Arial" w:cs="Arial"/>
                <w:caps/>
                <w:sz w:val="20"/>
                <w:szCs w:val="20"/>
              </w:rPr>
              <w:t>TEAR INITIATION &amp; TEAR PROPAGATION</w:t>
            </w:r>
          </w:p>
        </w:tc>
        <w:tc>
          <w:tcPr>
            <w:tcW w:w="1505" w:type="pct"/>
            <w:shd w:val="clear" w:color="auto" w:fill="auto"/>
            <w:vAlign w:val="center"/>
          </w:tcPr>
          <w:p w14:paraId="1A14C036" w14:textId="136CDADD"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4073</w:t>
            </w:r>
          </w:p>
        </w:tc>
        <w:tc>
          <w:tcPr>
            <w:tcW w:w="1515" w:type="pct"/>
            <w:shd w:val="clear" w:color="auto" w:fill="auto"/>
            <w:vAlign w:val="center"/>
          </w:tcPr>
          <w:p w14:paraId="291E8EC4" w14:textId="52151E82" w:rsidR="00502E65" w:rsidRPr="00AC4089" w:rsidRDefault="00502E6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15.58 </w:t>
            </w:r>
            <w:proofErr w:type="spellStart"/>
            <w:r w:rsidRPr="00AC4089">
              <w:rPr>
                <w:rFonts w:ascii="Arial" w:hAnsi="Arial" w:cs="Arial"/>
                <w:sz w:val="20"/>
                <w:szCs w:val="20"/>
              </w:rPr>
              <w:t>lbf</w:t>
            </w:r>
            <w:proofErr w:type="spellEnd"/>
          </w:p>
        </w:tc>
      </w:tr>
      <w:tr w:rsidR="00C239E9" w:rsidRPr="00AC4089" w14:paraId="068206F2" w14:textId="77777777" w:rsidTr="00F03272">
        <w:trPr>
          <w:trHeight w:val="144"/>
        </w:trPr>
        <w:tc>
          <w:tcPr>
            <w:tcW w:w="1980" w:type="pct"/>
            <w:shd w:val="clear" w:color="auto" w:fill="auto"/>
            <w:vAlign w:val="center"/>
          </w:tcPr>
          <w:p w14:paraId="63E287FC" w14:textId="4C133C5F" w:rsidR="00C239E9" w:rsidRPr="00AC4089" w:rsidRDefault="00C239E9"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PULL ADHESION - CONCRETE</w:t>
            </w:r>
          </w:p>
        </w:tc>
        <w:tc>
          <w:tcPr>
            <w:tcW w:w="1505" w:type="pct"/>
            <w:shd w:val="clear" w:color="auto" w:fill="auto"/>
            <w:vAlign w:val="center"/>
          </w:tcPr>
          <w:p w14:paraId="0487B68D" w14:textId="18FFE07B" w:rsidR="00C239E9" w:rsidRPr="00AC4089" w:rsidRDefault="00C239E9"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4541</w:t>
            </w:r>
          </w:p>
        </w:tc>
        <w:tc>
          <w:tcPr>
            <w:tcW w:w="1515" w:type="pct"/>
            <w:shd w:val="clear" w:color="auto" w:fill="auto"/>
            <w:vAlign w:val="center"/>
          </w:tcPr>
          <w:p w14:paraId="6572F731" w14:textId="3F1F6046" w:rsidR="00C239E9" w:rsidRPr="00AC4089" w:rsidRDefault="00C239E9"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35.7 PSI</w:t>
            </w:r>
          </w:p>
        </w:tc>
      </w:tr>
      <w:tr w:rsidR="00C239E9" w:rsidRPr="00AC4089" w14:paraId="1D148F55" w14:textId="77777777" w:rsidTr="00F03272">
        <w:trPr>
          <w:trHeight w:val="144"/>
        </w:trPr>
        <w:tc>
          <w:tcPr>
            <w:tcW w:w="1980" w:type="pct"/>
            <w:shd w:val="clear" w:color="auto" w:fill="auto"/>
            <w:vAlign w:val="center"/>
          </w:tcPr>
          <w:p w14:paraId="4F7ADD2B" w14:textId="3FD947F3" w:rsidR="00C239E9" w:rsidRPr="00AC4089" w:rsidRDefault="00C239E9"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PULL ADHESION - DENSGLASS®</w:t>
            </w:r>
          </w:p>
        </w:tc>
        <w:tc>
          <w:tcPr>
            <w:tcW w:w="1505" w:type="pct"/>
            <w:shd w:val="clear" w:color="auto" w:fill="auto"/>
            <w:vAlign w:val="center"/>
          </w:tcPr>
          <w:p w14:paraId="37838C5E" w14:textId="0DAA11AB" w:rsidR="00C239E9" w:rsidRPr="00AC4089" w:rsidRDefault="00C239E9"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4541</w:t>
            </w:r>
          </w:p>
        </w:tc>
        <w:tc>
          <w:tcPr>
            <w:tcW w:w="1515" w:type="pct"/>
            <w:shd w:val="clear" w:color="auto" w:fill="auto"/>
            <w:vAlign w:val="center"/>
          </w:tcPr>
          <w:p w14:paraId="4CACD281" w14:textId="203FA1B7" w:rsidR="00C239E9" w:rsidRPr="00AC4089" w:rsidRDefault="00C239E9"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31.7 PSI</w:t>
            </w:r>
          </w:p>
        </w:tc>
      </w:tr>
      <w:tr w:rsidR="00502E65" w:rsidRPr="00AC4089" w14:paraId="08B79DD3" w14:textId="77777777" w:rsidTr="00F03272">
        <w:trPr>
          <w:trHeight w:val="144"/>
        </w:trPr>
        <w:tc>
          <w:tcPr>
            <w:tcW w:w="1980" w:type="pct"/>
            <w:shd w:val="clear" w:color="auto" w:fill="auto"/>
            <w:vAlign w:val="center"/>
          </w:tcPr>
          <w:p w14:paraId="238F160B" w14:textId="442B9E15"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PEEL ADHESION - CONCRETE</w:t>
            </w:r>
          </w:p>
        </w:tc>
        <w:tc>
          <w:tcPr>
            <w:tcW w:w="1505" w:type="pct"/>
            <w:shd w:val="clear" w:color="auto" w:fill="auto"/>
            <w:vAlign w:val="center"/>
          </w:tcPr>
          <w:p w14:paraId="434D5E5E" w14:textId="585C52BC"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903</w:t>
            </w:r>
          </w:p>
        </w:tc>
        <w:tc>
          <w:tcPr>
            <w:tcW w:w="1515" w:type="pct"/>
            <w:shd w:val="clear" w:color="auto" w:fill="auto"/>
            <w:vAlign w:val="center"/>
          </w:tcPr>
          <w:p w14:paraId="0A2A02BC" w14:textId="3C607616" w:rsidR="00502E65" w:rsidRPr="00AC4089" w:rsidRDefault="00502E6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9.5</w:t>
            </w:r>
            <w:r w:rsidR="00716120" w:rsidRPr="00AC4089">
              <w:rPr>
                <w:rFonts w:ascii="Arial" w:hAnsi="Arial" w:cs="Arial"/>
                <w:sz w:val="20"/>
                <w:szCs w:val="20"/>
              </w:rPr>
              <w:t>1</w:t>
            </w:r>
            <w:r w:rsidRPr="00AC4089">
              <w:rPr>
                <w:rFonts w:ascii="Arial" w:hAnsi="Arial" w:cs="Arial"/>
                <w:sz w:val="20"/>
                <w:szCs w:val="20"/>
              </w:rPr>
              <w:t xml:space="preserve"> </w:t>
            </w:r>
            <w:proofErr w:type="spellStart"/>
            <w:r w:rsidRPr="00AC4089">
              <w:rPr>
                <w:rFonts w:ascii="Arial" w:hAnsi="Arial" w:cs="Arial"/>
                <w:sz w:val="20"/>
                <w:szCs w:val="20"/>
              </w:rPr>
              <w:t>lbs</w:t>
            </w:r>
            <w:proofErr w:type="spellEnd"/>
            <w:r w:rsidRPr="00AC4089">
              <w:rPr>
                <w:rFonts w:ascii="Arial" w:hAnsi="Arial" w:cs="Arial"/>
                <w:sz w:val="20"/>
                <w:szCs w:val="20"/>
              </w:rPr>
              <w:t>/in. width</w:t>
            </w:r>
          </w:p>
        </w:tc>
      </w:tr>
      <w:tr w:rsidR="00502E65" w:rsidRPr="00AC4089" w14:paraId="236872E5" w14:textId="77777777" w:rsidTr="00F03272">
        <w:trPr>
          <w:trHeight w:val="144"/>
        </w:trPr>
        <w:tc>
          <w:tcPr>
            <w:tcW w:w="1980" w:type="pct"/>
            <w:shd w:val="clear" w:color="auto" w:fill="auto"/>
            <w:vAlign w:val="center"/>
          </w:tcPr>
          <w:p w14:paraId="38C93C7B" w14:textId="48A2A441"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PEEL ADHESION - DENSGLASS®</w:t>
            </w:r>
          </w:p>
        </w:tc>
        <w:tc>
          <w:tcPr>
            <w:tcW w:w="1505" w:type="pct"/>
            <w:shd w:val="clear" w:color="auto" w:fill="auto"/>
            <w:vAlign w:val="center"/>
          </w:tcPr>
          <w:p w14:paraId="1B2207A3" w14:textId="22841B6B" w:rsidR="00502E65" w:rsidRPr="00AC4089" w:rsidRDefault="00502E6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903</w:t>
            </w:r>
          </w:p>
        </w:tc>
        <w:tc>
          <w:tcPr>
            <w:tcW w:w="1515" w:type="pct"/>
            <w:shd w:val="clear" w:color="auto" w:fill="auto"/>
            <w:vAlign w:val="center"/>
          </w:tcPr>
          <w:p w14:paraId="038BC099" w14:textId="623C4122" w:rsidR="00502E65" w:rsidRPr="00AC4089" w:rsidRDefault="00502E6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8.</w:t>
            </w:r>
            <w:r w:rsidR="00716120" w:rsidRPr="00AC4089">
              <w:rPr>
                <w:rFonts w:ascii="Arial" w:hAnsi="Arial" w:cs="Arial"/>
                <w:sz w:val="20"/>
                <w:szCs w:val="20"/>
              </w:rPr>
              <w:t xml:space="preserve">39 </w:t>
            </w:r>
            <w:proofErr w:type="spellStart"/>
            <w:r w:rsidRPr="00AC4089">
              <w:rPr>
                <w:rFonts w:ascii="Arial" w:hAnsi="Arial" w:cs="Arial"/>
                <w:sz w:val="20"/>
                <w:szCs w:val="20"/>
              </w:rPr>
              <w:t>lbs</w:t>
            </w:r>
            <w:proofErr w:type="spellEnd"/>
            <w:r w:rsidRPr="00AC4089">
              <w:rPr>
                <w:rFonts w:ascii="Arial" w:hAnsi="Arial" w:cs="Arial"/>
                <w:sz w:val="20"/>
                <w:szCs w:val="20"/>
              </w:rPr>
              <w:t>/in. width</w:t>
            </w:r>
          </w:p>
        </w:tc>
      </w:tr>
      <w:tr w:rsidR="00A51063" w:rsidRPr="00AC4089" w14:paraId="13A3C71C" w14:textId="77777777" w:rsidTr="00F03272">
        <w:trPr>
          <w:trHeight w:val="144"/>
        </w:trPr>
        <w:tc>
          <w:tcPr>
            <w:tcW w:w="1980" w:type="pct"/>
            <w:shd w:val="clear" w:color="auto" w:fill="auto"/>
            <w:vAlign w:val="center"/>
          </w:tcPr>
          <w:p w14:paraId="455113DB"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Lap Peel Adhesion</w:t>
            </w:r>
          </w:p>
        </w:tc>
        <w:tc>
          <w:tcPr>
            <w:tcW w:w="1505" w:type="pct"/>
            <w:shd w:val="clear" w:color="auto" w:fill="auto"/>
            <w:vAlign w:val="center"/>
          </w:tcPr>
          <w:p w14:paraId="52739D43" w14:textId="77777777" w:rsidR="00A51063" w:rsidRPr="00AC4089" w:rsidRDefault="00A51063"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1876</w:t>
            </w:r>
          </w:p>
        </w:tc>
        <w:tc>
          <w:tcPr>
            <w:tcW w:w="1515" w:type="pct"/>
            <w:shd w:val="clear" w:color="auto" w:fill="auto"/>
            <w:vAlign w:val="center"/>
          </w:tcPr>
          <w:p w14:paraId="3864F1FA" w14:textId="3B6E8752" w:rsidR="00A51063" w:rsidRPr="00AC4089" w:rsidRDefault="0071612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10.5 </w:t>
            </w:r>
            <w:proofErr w:type="spellStart"/>
            <w:r w:rsidRPr="00AC4089">
              <w:rPr>
                <w:rFonts w:ascii="Arial" w:hAnsi="Arial" w:cs="Arial"/>
                <w:sz w:val="20"/>
                <w:szCs w:val="20"/>
              </w:rPr>
              <w:t>lb</w:t>
            </w:r>
            <w:r w:rsidRPr="00AC4089">
              <w:rPr>
                <w:rFonts w:ascii="Arial" w:hAnsi="Arial" w:cs="Arial"/>
                <w:sz w:val="20"/>
                <w:szCs w:val="20"/>
                <w:vertAlign w:val="subscript"/>
              </w:rPr>
              <w:t>f</w:t>
            </w:r>
            <w:proofErr w:type="spellEnd"/>
            <w:r w:rsidR="00A51063" w:rsidRPr="00AC4089">
              <w:rPr>
                <w:rFonts w:ascii="Arial" w:hAnsi="Arial" w:cs="Arial"/>
                <w:sz w:val="20"/>
                <w:szCs w:val="20"/>
              </w:rPr>
              <w:t>/in. width</w:t>
            </w:r>
          </w:p>
        </w:tc>
      </w:tr>
      <w:tr w:rsidR="006F5AEC" w:rsidRPr="00AC4089" w14:paraId="2DCE0A9B" w14:textId="77777777" w:rsidTr="00F03272">
        <w:trPr>
          <w:trHeight w:val="144"/>
        </w:trPr>
        <w:tc>
          <w:tcPr>
            <w:tcW w:w="1980" w:type="pct"/>
            <w:shd w:val="clear" w:color="auto" w:fill="auto"/>
            <w:vAlign w:val="center"/>
          </w:tcPr>
          <w:p w14:paraId="0D1A34FF" w14:textId="77777777" w:rsidR="006F5AEC" w:rsidRPr="00AC4089" w:rsidRDefault="006F5AEC"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b/>
                <w:caps/>
                <w:sz w:val="20"/>
                <w:szCs w:val="20"/>
              </w:rPr>
            </w:pPr>
            <w:r w:rsidRPr="00AC4089">
              <w:rPr>
                <w:rFonts w:ascii="Arial" w:hAnsi="Arial" w:cs="Arial"/>
                <w:b/>
                <w:caps/>
                <w:sz w:val="20"/>
                <w:szCs w:val="20"/>
              </w:rPr>
              <w:t>SYSTEM PROPERTIES</w:t>
            </w:r>
          </w:p>
        </w:tc>
        <w:tc>
          <w:tcPr>
            <w:tcW w:w="1505" w:type="pct"/>
            <w:shd w:val="clear" w:color="auto" w:fill="auto"/>
            <w:vAlign w:val="center"/>
          </w:tcPr>
          <w:p w14:paraId="416FDA7A" w14:textId="77777777" w:rsidR="006F5AEC" w:rsidRPr="00AC4089" w:rsidRDefault="006F5AEC"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b/>
                <w:iCs/>
                <w:sz w:val="20"/>
                <w:szCs w:val="20"/>
              </w:rPr>
            </w:pPr>
            <w:r w:rsidRPr="00AC4089">
              <w:rPr>
                <w:rFonts w:ascii="Arial" w:hAnsi="Arial" w:cs="Arial"/>
                <w:b/>
                <w:iCs/>
                <w:sz w:val="20"/>
                <w:szCs w:val="20"/>
              </w:rPr>
              <w:t>TEST METHOD</w:t>
            </w:r>
          </w:p>
        </w:tc>
        <w:tc>
          <w:tcPr>
            <w:tcW w:w="1515" w:type="pct"/>
            <w:shd w:val="clear" w:color="auto" w:fill="auto"/>
            <w:vAlign w:val="center"/>
          </w:tcPr>
          <w:p w14:paraId="7B1D4ADD" w14:textId="77777777" w:rsidR="006F5AEC" w:rsidRPr="00AC4089" w:rsidRDefault="006F5AEC" w:rsidP="00447D52">
            <w:pPr>
              <w:numPr>
                <w:ilvl w:val="12"/>
                <w:numId w:val="0"/>
              </w:numPr>
              <w:tabs>
                <w:tab w:val="left" w:pos="-840"/>
                <w:tab w:val="left" w:pos="-720"/>
                <w:tab w:val="left" w:pos="0"/>
                <w:tab w:val="left" w:pos="360"/>
                <w:tab w:val="left" w:pos="1440"/>
              </w:tabs>
              <w:spacing w:line="216" w:lineRule="auto"/>
              <w:jc w:val="center"/>
              <w:rPr>
                <w:rFonts w:ascii="Arial" w:hAnsi="Arial" w:cs="Arial"/>
                <w:b/>
                <w:sz w:val="20"/>
                <w:szCs w:val="20"/>
              </w:rPr>
            </w:pPr>
            <w:r w:rsidRPr="00AC4089">
              <w:rPr>
                <w:rFonts w:ascii="Arial" w:hAnsi="Arial" w:cs="Arial"/>
                <w:b/>
                <w:sz w:val="20"/>
                <w:szCs w:val="20"/>
              </w:rPr>
              <w:t>TYPICAL VALUE</w:t>
            </w:r>
          </w:p>
        </w:tc>
      </w:tr>
      <w:tr w:rsidR="003F6C55" w:rsidRPr="00AC4089" w14:paraId="733F32F7" w14:textId="77777777" w:rsidTr="00F03272">
        <w:trPr>
          <w:trHeight w:val="144"/>
        </w:trPr>
        <w:tc>
          <w:tcPr>
            <w:tcW w:w="1980" w:type="pct"/>
            <w:shd w:val="clear" w:color="auto" w:fill="auto"/>
            <w:vAlign w:val="center"/>
          </w:tcPr>
          <w:p w14:paraId="54799BC6" w14:textId="0457F682" w:rsidR="003F6C55" w:rsidRPr="00AC4089" w:rsidRDefault="003F6C5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AIR PERMEANCE OF AN ASSEMBLY</w:t>
            </w:r>
          </w:p>
        </w:tc>
        <w:tc>
          <w:tcPr>
            <w:tcW w:w="1505" w:type="pct"/>
            <w:shd w:val="clear" w:color="auto" w:fill="auto"/>
            <w:vAlign w:val="center"/>
          </w:tcPr>
          <w:p w14:paraId="5859CF00" w14:textId="1E553E58" w:rsidR="003F6C55" w:rsidRPr="00AC4089" w:rsidRDefault="003F6C5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2357</w:t>
            </w:r>
          </w:p>
        </w:tc>
        <w:tc>
          <w:tcPr>
            <w:tcW w:w="1515" w:type="pct"/>
            <w:shd w:val="clear" w:color="auto" w:fill="auto"/>
            <w:vAlign w:val="center"/>
          </w:tcPr>
          <w:p w14:paraId="08670533" w14:textId="1E730DD9" w:rsidR="003F6C55"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w:t>
            </w:r>
            <w:r w:rsidR="001C116B" w:rsidRPr="00AC4089">
              <w:rPr>
                <w:rFonts w:ascii="Arial" w:hAnsi="Arial" w:cs="Arial"/>
                <w:sz w:val="20"/>
                <w:szCs w:val="20"/>
              </w:rPr>
              <w:t xml:space="preserve">012 </w:t>
            </w:r>
            <w:r w:rsidRPr="00AC4089">
              <w:rPr>
                <w:rFonts w:ascii="Arial" w:hAnsi="Arial" w:cs="Arial"/>
                <w:sz w:val="20"/>
                <w:szCs w:val="20"/>
              </w:rPr>
              <w:t xml:space="preserve">cfm/sf @ 1.57 </w:t>
            </w:r>
            <w:proofErr w:type="spellStart"/>
            <w:r w:rsidRPr="00AC4089">
              <w:rPr>
                <w:rFonts w:ascii="Arial" w:hAnsi="Arial" w:cs="Arial"/>
                <w:sz w:val="20"/>
                <w:szCs w:val="20"/>
              </w:rPr>
              <w:t>psf</w:t>
            </w:r>
            <w:proofErr w:type="spellEnd"/>
          </w:p>
        </w:tc>
      </w:tr>
      <w:tr w:rsidR="006F5AEC" w:rsidRPr="00AC4089" w14:paraId="3A59D986" w14:textId="77777777" w:rsidTr="00F03272">
        <w:trPr>
          <w:trHeight w:val="144"/>
        </w:trPr>
        <w:tc>
          <w:tcPr>
            <w:tcW w:w="1980" w:type="pct"/>
            <w:shd w:val="clear" w:color="auto" w:fill="auto"/>
            <w:vAlign w:val="center"/>
          </w:tcPr>
          <w:p w14:paraId="310CB9C4" w14:textId="0036C6F6" w:rsidR="006F5AEC" w:rsidRPr="00AC4089" w:rsidRDefault="003F6C55"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Evaluation of Fire Propagation of Building Materials</w:t>
            </w:r>
          </w:p>
        </w:tc>
        <w:tc>
          <w:tcPr>
            <w:tcW w:w="1505" w:type="pct"/>
            <w:shd w:val="clear" w:color="auto" w:fill="auto"/>
            <w:vAlign w:val="center"/>
          </w:tcPr>
          <w:p w14:paraId="503F6520" w14:textId="5AD76CCC" w:rsidR="006F5AEC" w:rsidRPr="00AC4089" w:rsidRDefault="003F6C55"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caps/>
                <w:sz w:val="20"/>
                <w:szCs w:val="20"/>
              </w:rPr>
              <w:t>NFPA 285</w:t>
            </w:r>
          </w:p>
        </w:tc>
        <w:tc>
          <w:tcPr>
            <w:tcW w:w="1515" w:type="pct"/>
            <w:shd w:val="clear" w:color="auto" w:fill="auto"/>
            <w:vAlign w:val="center"/>
          </w:tcPr>
          <w:p w14:paraId="2B175D0F" w14:textId="507B84FD" w:rsidR="006F5AEC" w:rsidRPr="00AC4089" w:rsidRDefault="003F6C55"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Compliant*</w:t>
            </w:r>
          </w:p>
        </w:tc>
      </w:tr>
    </w:tbl>
    <w:p w14:paraId="2A3A4631" w14:textId="390082A8" w:rsidR="003F6C55" w:rsidRDefault="003F6C55" w:rsidP="00447D52">
      <w:pPr>
        <w:spacing w:line="216" w:lineRule="auto"/>
        <w:ind w:left="360" w:right="18" w:firstLine="810"/>
        <w:rPr>
          <w:rStyle w:val="Hyperlink"/>
          <w:rFonts w:ascii="Arial" w:hAnsi="Arial" w:cs="Arial"/>
          <w:color w:val="auto"/>
          <w:sz w:val="20"/>
          <w:szCs w:val="20"/>
          <w:u w:val="none"/>
        </w:rPr>
      </w:pPr>
      <w:bookmarkStart w:id="3" w:name="_Hlk513114530"/>
      <w:r w:rsidRPr="00AC4089">
        <w:rPr>
          <w:rStyle w:val="Hyperlink"/>
          <w:rFonts w:ascii="Arial" w:hAnsi="Arial" w:cs="Arial"/>
          <w:color w:val="auto"/>
          <w:sz w:val="20"/>
          <w:szCs w:val="20"/>
          <w:u w:val="none"/>
        </w:rPr>
        <w:t>*Related to specific assemblies</w:t>
      </w:r>
    </w:p>
    <w:p w14:paraId="63A13601" w14:textId="77777777" w:rsidR="008E33B7" w:rsidRPr="008E33B7" w:rsidRDefault="008E33B7" w:rsidP="00447D52">
      <w:pPr>
        <w:spacing w:line="216" w:lineRule="auto"/>
        <w:ind w:left="360" w:right="18" w:firstLine="810"/>
        <w:rPr>
          <w:rStyle w:val="Hyperlink"/>
          <w:rFonts w:ascii="Arial" w:hAnsi="Arial" w:cs="Arial"/>
          <w:color w:val="auto"/>
          <w:sz w:val="16"/>
          <w:szCs w:val="16"/>
          <w:u w:val="none"/>
        </w:rPr>
      </w:pPr>
    </w:p>
    <w:bookmarkEnd w:id="3"/>
    <w:p w14:paraId="23FAB1B0" w14:textId="72ACAAE3" w:rsidR="006F5AEC" w:rsidRDefault="006F5AEC" w:rsidP="00447D52">
      <w:pPr>
        <w:pStyle w:val="ListParagraph"/>
        <w:numPr>
          <w:ilvl w:val="0"/>
          <w:numId w:val="13"/>
        </w:numPr>
        <w:tabs>
          <w:tab w:val="left" w:pos="1620"/>
        </w:tabs>
        <w:spacing w:line="216" w:lineRule="auto"/>
        <w:ind w:left="1620" w:hanging="450"/>
        <w:rPr>
          <w:rFonts w:ascii="Arial" w:hAnsi="Arial" w:cs="Arial"/>
          <w:sz w:val="20"/>
          <w:szCs w:val="20"/>
        </w:rPr>
      </w:pPr>
      <w:r w:rsidRPr="00AC4089">
        <w:rPr>
          <w:rFonts w:ascii="Arial" w:hAnsi="Arial" w:cs="Arial"/>
          <w:sz w:val="20"/>
          <w:szCs w:val="20"/>
        </w:rPr>
        <w:t>Width: [</w:t>
      </w:r>
      <w:r w:rsidR="006A745E" w:rsidRPr="00AC4089">
        <w:rPr>
          <w:rFonts w:ascii="Arial" w:hAnsi="Arial" w:cs="Arial"/>
          <w:sz w:val="20"/>
          <w:szCs w:val="20"/>
        </w:rPr>
        <w:t>3</w:t>
      </w:r>
      <w:r w:rsidRPr="00AC4089">
        <w:rPr>
          <w:rFonts w:ascii="Arial" w:hAnsi="Arial" w:cs="Arial"/>
          <w:sz w:val="20"/>
          <w:szCs w:val="20"/>
        </w:rPr>
        <w:t>6]-inches.</w:t>
      </w:r>
    </w:p>
    <w:p w14:paraId="6524C08F" w14:textId="77777777" w:rsidR="008E33B7" w:rsidRPr="008E33B7" w:rsidRDefault="008E33B7" w:rsidP="008E33B7">
      <w:pPr>
        <w:pStyle w:val="ListParagraph"/>
        <w:tabs>
          <w:tab w:val="left" w:pos="1620"/>
        </w:tabs>
        <w:spacing w:line="216" w:lineRule="auto"/>
        <w:ind w:left="1620"/>
        <w:rPr>
          <w:rFonts w:ascii="Arial" w:hAnsi="Arial" w:cs="Arial"/>
          <w:sz w:val="16"/>
          <w:szCs w:val="16"/>
        </w:rPr>
      </w:pPr>
    </w:p>
    <w:p w14:paraId="5E546850" w14:textId="77777777" w:rsidR="000A784C" w:rsidRPr="00AC4089" w:rsidRDefault="000A784C" w:rsidP="00447D52">
      <w:pPr>
        <w:pStyle w:val="ListParagraph"/>
        <w:numPr>
          <w:ilvl w:val="0"/>
          <w:numId w:val="13"/>
        </w:numPr>
        <w:tabs>
          <w:tab w:val="left" w:pos="1620"/>
        </w:tabs>
        <w:spacing w:line="216" w:lineRule="auto"/>
        <w:ind w:left="2160" w:hanging="990"/>
        <w:rPr>
          <w:rFonts w:ascii="Arial" w:hAnsi="Arial" w:cs="Arial"/>
          <w:sz w:val="20"/>
          <w:szCs w:val="20"/>
        </w:rPr>
      </w:pPr>
      <w:bookmarkStart w:id="4" w:name="_Hlk494959321"/>
      <w:r w:rsidRPr="00AC4089">
        <w:rPr>
          <w:rFonts w:ascii="Arial" w:hAnsi="Arial" w:cs="Arial"/>
          <w:sz w:val="20"/>
          <w:szCs w:val="20"/>
        </w:rPr>
        <w:t>Features and Benefits</w:t>
      </w:r>
    </w:p>
    <w:p w14:paraId="67329B14" w14:textId="77777777" w:rsidR="000A784C" w:rsidRPr="00F03272" w:rsidRDefault="000A784C" w:rsidP="00447D52">
      <w:pPr>
        <w:spacing w:line="216" w:lineRule="auto"/>
        <w:rPr>
          <w:rFonts w:ascii="Arial" w:hAnsi="Arial" w:cs="Arial"/>
          <w:sz w:val="16"/>
          <w:szCs w:val="16"/>
        </w:rPr>
      </w:pPr>
    </w:p>
    <w:p w14:paraId="1B743C30" w14:textId="77777777" w:rsidR="000A784C" w:rsidRPr="00AC4089" w:rsidRDefault="000A784C" w:rsidP="00447D52">
      <w:pPr>
        <w:pStyle w:val="ListParagraph"/>
        <w:numPr>
          <w:ilvl w:val="0"/>
          <w:numId w:val="17"/>
        </w:numPr>
        <w:spacing w:line="216" w:lineRule="auto"/>
        <w:ind w:left="1980"/>
        <w:rPr>
          <w:rFonts w:ascii="Arial" w:hAnsi="Arial" w:cs="Arial"/>
          <w:sz w:val="20"/>
          <w:szCs w:val="20"/>
        </w:rPr>
      </w:pPr>
      <w:r w:rsidRPr="00AC4089">
        <w:rPr>
          <w:rFonts w:ascii="Arial" w:hAnsi="Arial" w:cs="Arial"/>
          <w:sz w:val="20"/>
          <w:szCs w:val="20"/>
        </w:rPr>
        <w:t>Strengths</w:t>
      </w:r>
    </w:p>
    <w:p w14:paraId="5535C2D2" w14:textId="77777777" w:rsidR="000A784C" w:rsidRPr="00F03272" w:rsidRDefault="000A784C" w:rsidP="00447D52">
      <w:pPr>
        <w:spacing w:line="216" w:lineRule="auto"/>
        <w:rPr>
          <w:rFonts w:ascii="Arial" w:hAnsi="Arial" w:cs="Arial"/>
          <w:sz w:val="16"/>
          <w:szCs w:val="16"/>
        </w:rPr>
      </w:pPr>
    </w:p>
    <w:p w14:paraId="0A7FD3C6" w14:textId="54CF6237" w:rsidR="000A784C" w:rsidRPr="00AC4089" w:rsidRDefault="000A784C" w:rsidP="00447D52">
      <w:pPr>
        <w:pStyle w:val="ListParagraph"/>
        <w:numPr>
          <w:ilvl w:val="0"/>
          <w:numId w:val="18"/>
        </w:numPr>
        <w:spacing w:line="216" w:lineRule="auto"/>
        <w:ind w:left="2520" w:hanging="360"/>
        <w:rPr>
          <w:rFonts w:ascii="Arial" w:hAnsi="Arial" w:cs="Arial"/>
          <w:sz w:val="20"/>
          <w:szCs w:val="20"/>
        </w:rPr>
      </w:pPr>
      <w:r w:rsidRPr="00AC4089">
        <w:rPr>
          <w:rFonts w:ascii="Arial" w:hAnsi="Arial" w:cs="Arial"/>
          <w:sz w:val="20"/>
          <w:szCs w:val="20"/>
        </w:rPr>
        <w:t>Traditional 40-mil rubberized-asphalt sheet for field membranes and works well as window and through-wall flashings.</w:t>
      </w:r>
    </w:p>
    <w:p w14:paraId="2464D5D8" w14:textId="77777777" w:rsidR="00DA2A7E" w:rsidRPr="00F03272" w:rsidRDefault="00DA2A7E" w:rsidP="00447D52">
      <w:pPr>
        <w:spacing w:line="216" w:lineRule="auto"/>
        <w:ind w:left="2520" w:hanging="360"/>
        <w:rPr>
          <w:rFonts w:ascii="Arial" w:hAnsi="Arial" w:cs="Arial"/>
          <w:sz w:val="16"/>
          <w:szCs w:val="16"/>
        </w:rPr>
      </w:pPr>
    </w:p>
    <w:p w14:paraId="18966C40" w14:textId="5075D027" w:rsidR="00DA2A7E" w:rsidRDefault="00DA2A7E" w:rsidP="00447D52">
      <w:pPr>
        <w:pStyle w:val="ListParagraph"/>
        <w:numPr>
          <w:ilvl w:val="0"/>
          <w:numId w:val="18"/>
        </w:numPr>
        <w:spacing w:line="216" w:lineRule="auto"/>
        <w:ind w:left="2520" w:hanging="360"/>
        <w:rPr>
          <w:rFonts w:ascii="Arial" w:hAnsi="Arial" w:cs="Arial"/>
          <w:sz w:val="20"/>
          <w:szCs w:val="20"/>
        </w:rPr>
      </w:pPr>
      <w:r w:rsidRPr="00AC4089">
        <w:rPr>
          <w:rFonts w:ascii="Arial" w:hAnsi="Arial" w:cs="Arial"/>
          <w:sz w:val="20"/>
          <w:szCs w:val="20"/>
        </w:rPr>
        <w:t>Maximum in-service temperature of 260° F (</w:t>
      </w:r>
      <w:r w:rsidR="004C2D11" w:rsidRPr="00AC4089">
        <w:rPr>
          <w:rFonts w:ascii="Arial" w:hAnsi="Arial" w:cs="Arial"/>
          <w:sz w:val="20"/>
          <w:szCs w:val="20"/>
        </w:rPr>
        <w:t>127</w:t>
      </w:r>
      <w:r w:rsidRPr="00AC4089">
        <w:rPr>
          <w:rFonts w:ascii="Arial" w:hAnsi="Arial" w:cs="Arial"/>
          <w:sz w:val="20"/>
          <w:szCs w:val="20"/>
        </w:rPr>
        <w:t>° C).</w:t>
      </w:r>
    </w:p>
    <w:p w14:paraId="52BF405C" w14:textId="77777777" w:rsidR="003A70F6" w:rsidRPr="00F03272" w:rsidRDefault="003A70F6" w:rsidP="00447D52">
      <w:pPr>
        <w:spacing w:line="216" w:lineRule="auto"/>
        <w:rPr>
          <w:rFonts w:ascii="Arial" w:hAnsi="Arial" w:cs="Arial"/>
          <w:sz w:val="16"/>
          <w:szCs w:val="16"/>
        </w:rPr>
      </w:pPr>
    </w:p>
    <w:p w14:paraId="4F8D60A2" w14:textId="77777777" w:rsidR="000A784C" w:rsidRPr="00AC4089" w:rsidRDefault="000A784C" w:rsidP="00447D52">
      <w:pPr>
        <w:pStyle w:val="ListParagraph"/>
        <w:numPr>
          <w:ilvl w:val="0"/>
          <w:numId w:val="17"/>
        </w:numPr>
        <w:spacing w:line="216" w:lineRule="auto"/>
        <w:ind w:left="1980"/>
        <w:rPr>
          <w:rFonts w:ascii="Arial" w:hAnsi="Arial" w:cs="Arial"/>
          <w:sz w:val="20"/>
          <w:szCs w:val="20"/>
        </w:rPr>
      </w:pPr>
      <w:r w:rsidRPr="00AC4089">
        <w:rPr>
          <w:rFonts w:ascii="Arial" w:hAnsi="Arial" w:cs="Arial"/>
          <w:sz w:val="20"/>
          <w:szCs w:val="20"/>
        </w:rPr>
        <w:t>Limitations</w:t>
      </w:r>
    </w:p>
    <w:p w14:paraId="7DC0F4EC" w14:textId="77777777" w:rsidR="000A784C" w:rsidRPr="00F03272" w:rsidRDefault="000A784C" w:rsidP="00447D52">
      <w:pPr>
        <w:spacing w:line="216" w:lineRule="auto"/>
        <w:rPr>
          <w:rFonts w:ascii="Arial" w:hAnsi="Arial" w:cs="Arial"/>
          <w:sz w:val="16"/>
          <w:szCs w:val="16"/>
        </w:rPr>
      </w:pPr>
    </w:p>
    <w:p w14:paraId="6E810C46" w14:textId="764E97FB" w:rsidR="000A784C" w:rsidRPr="00AC4089" w:rsidRDefault="003B285D" w:rsidP="00447D52">
      <w:pPr>
        <w:pStyle w:val="ListParagraph"/>
        <w:numPr>
          <w:ilvl w:val="0"/>
          <w:numId w:val="19"/>
        </w:numPr>
        <w:spacing w:line="216" w:lineRule="auto"/>
        <w:ind w:left="2520" w:hanging="360"/>
        <w:rPr>
          <w:rFonts w:ascii="Arial" w:hAnsi="Arial" w:cs="Arial"/>
          <w:sz w:val="20"/>
          <w:szCs w:val="20"/>
        </w:rPr>
      </w:pPr>
      <w:r w:rsidRPr="00AC4089">
        <w:rPr>
          <w:rFonts w:ascii="Arial" w:hAnsi="Arial" w:cs="Arial"/>
          <w:sz w:val="20"/>
          <w:szCs w:val="20"/>
        </w:rPr>
        <w:t>60</w:t>
      </w:r>
      <w:r w:rsidR="000A784C" w:rsidRPr="00AC4089">
        <w:rPr>
          <w:rFonts w:ascii="Arial" w:hAnsi="Arial" w:cs="Arial"/>
          <w:sz w:val="20"/>
          <w:szCs w:val="20"/>
        </w:rPr>
        <w:t>-day UV exposure limit.</w:t>
      </w:r>
    </w:p>
    <w:p w14:paraId="56724B08" w14:textId="77777777" w:rsidR="000A784C" w:rsidRPr="00F03272" w:rsidRDefault="000A784C" w:rsidP="00447D52">
      <w:pPr>
        <w:spacing w:line="216" w:lineRule="auto"/>
        <w:ind w:left="2520" w:hanging="360"/>
        <w:rPr>
          <w:rFonts w:ascii="Arial" w:hAnsi="Arial" w:cs="Arial"/>
          <w:sz w:val="16"/>
          <w:szCs w:val="16"/>
        </w:rPr>
      </w:pPr>
    </w:p>
    <w:p w14:paraId="79B546A6" w14:textId="77777777" w:rsidR="000A784C" w:rsidRPr="00AC4089" w:rsidRDefault="000A784C" w:rsidP="00447D52">
      <w:pPr>
        <w:pStyle w:val="ListParagraph"/>
        <w:numPr>
          <w:ilvl w:val="0"/>
          <w:numId w:val="19"/>
        </w:numPr>
        <w:spacing w:line="216" w:lineRule="auto"/>
        <w:ind w:left="2520" w:hanging="360"/>
        <w:rPr>
          <w:rFonts w:ascii="Arial" w:hAnsi="Arial" w:cs="Arial"/>
          <w:sz w:val="20"/>
          <w:szCs w:val="20"/>
        </w:rPr>
      </w:pPr>
      <w:r w:rsidRPr="00AC4089">
        <w:rPr>
          <w:rFonts w:ascii="Arial" w:hAnsi="Arial" w:cs="Arial"/>
          <w:sz w:val="20"/>
          <w:szCs w:val="20"/>
        </w:rPr>
        <w:t>Limited NFPA 285 approved assemblies.</w:t>
      </w:r>
    </w:p>
    <w:p w14:paraId="31E5E86D" w14:textId="77777777" w:rsidR="000A784C" w:rsidRPr="00AC4089" w:rsidRDefault="000A784C" w:rsidP="00447D52">
      <w:pPr>
        <w:pStyle w:val="ListParagraph"/>
        <w:numPr>
          <w:ilvl w:val="0"/>
          <w:numId w:val="17"/>
        </w:numPr>
        <w:spacing w:line="216" w:lineRule="auto"/>
        <w:ind w:left="1980"/>
        <w:rPr>
          <w:rFonts w:ascii="Arial" w:hAnsi="Arial" w:cs="Arial"/>
          <w:sz w:val="20"/>
          <w:szCs w:val="20"/>
        </w:rPr>
      </w:pPr>
      <w:r w:rsidRPr="00AC4089">
        <w:rPr>
          <w:rFonts w:ascii="Arial" w:hAnsi="Arial" w:cs="Arial"/>
          <w:sz w:val="20"/>
          <w:szCs w:val="20"/>
        </w:rPr>
        <w:lastRenderedPageBreak/>
        <w:t>Uses</w:t>
      </w:r>
    </w:p>
    <w:p w14:paraId="5C126048" w14:textId="77777777" w:rsidR="000A784C" w:rsidRPr="00F03272" w:rsidRDefault="000A784C" w:rsidP="00447D52">
      <w:pPr>
        <w:spacing w:line="216" w:lineRule="auto"/>
        <w:rPr>
          <w:rFonts w:ascii="Arial" w:hAnsi="Arial" w:cs="Arial"/>
          <w:sz w:val="16"/>
          <w:szCs w:val="16"/>
        </w:rPr>
      </w:pPr>
    </w:p>
    <w:p w14:paraId="48049D52" w14:textId="2883B9D7" w:rsidR="000A784C" w:rsidRPr="00AC4089" w:rsidRDefault="00DA2A7E" w:rsidP="00447D52">
      <w:pPr>
        <w:pStyle w:val="ListParagraph"/>
        <w:numPr>
          <w:ilvl w:val="0"/>
          <w:numId w:val="20"/>
        </w:numPr>
        <w:spacing w:line="216" w:lineRule="auto"/>
        <w:ind w:left="2520" w:right="-72" w:hanging="360"/>
        <w:rPr>
          <w:rFonts w:ascii="Arial" w:hAnsi="Arial" w:cs="Arial"/>
          <w:sz w:val="20"/>
          <w:szCs w:val="20"/>
        </w:rPr>
      </w:pPr>
      <w:r w:rsidRPr="00AC4089">
        <w:rPr>
          <w:rFonts w:ascii="Arial" w:hAnsi="Arial" w:cs="Arial"/>
          <w:sz w:val="20"/>
          <w:szCs w:val="20"/>
        </w:rPr>
        <w:t>High-temperature f</w:t>
      </w:r>
      <w:r w:rsidR="000A784C" w:rsidRPr="00AC4089">
        <w:rPr>
          <w:rFonts w:ascii="Arial" w:hAnsi="Arial" w:cs="Arial"/>
          <w:sz w:val="20"/>
          <w:szCs w:val="20"/>
        </w:rPr>
        <w:t xml:space="preserve">ield membrane, window flashing, and through-wall flashing, for assemblies such as </w:t>
      </w:r>
      <w:r w:rsidRPr="00AC4089">
        <w:rPr>
          <w:rFonts w:ascii="Arial" w:hAnsi="Arial" w:cs="Arial"/>
          <w:sz w:val="20"/>
          <w:szCs w:val="20"/>
        </w:rPr>
        <w:t>metal cladding and coping caps</w:t>
      </w:r>
      <w:r w:rsidR="000A784C" w:rsidRPr="00AC4089">
        <w:rPr>
          <w:rFonts w:ascii="Arial" w:hAnsi="Arial" w:cs="Arial"/>
          <w:sz w:val="20"/>
          <w:szCs w:val="20"/>
        </w:rPr>
        <w:t>.</w:t>
      </w:r>
    </w:p>
    <w:p w14:paraId="0093749B" w14:textId="3F297D93" w:rsidR="001F2098" w:rsidRPr="00F03272" w:rsidRDefault="001F2098" w:rsidP="00447D52">
      <w:pPr>
        <w:spacing w:line="216" w:lineRule="auto"/>
        <w:rPr>
          <w:rFonts w:ascii="Arial" w:hAnsi="Arial" w:cs="Arial"/>
          <w:sz w:val="16"/>
          <w:szCs w:val="16"/>
        </w:rPr>
      </w:pPr>
    </w:p>
    <w:bookmarkEnd w:id="4"/>
    <w:p w14:paraId="05B2E7E8" w14:textId="2526A776" w:rsidR="00F157D1" w:rsidRPr="00AC4089" w:rsidRDefault="00F157D1" w:rsidP="00447D52">
      <w:pPr>
        <w:pStyle w:val="ListParagraph"/>
        <w:numPr>
          <w:ilvl w:val="0"/>
          <w:numId w:val="7"/>
        </w:numPr>
        <w:spacing w:line="216" w:lineRule="auto"/>
        <w:ind w:left="1080" w:hanging="345"/>
        <w:rPr>
          <w:rFonts w:ascii="Arial" w:hAnsi="Arial" w:cs="Arial"/>
          <w:sz w:val="20"/>
          <w:szCs w:val="20"/>
        </w:rPr>
      </w:pPr>
      <w:r w:rsidRPr="00AC4089">
        <w:rPr>
          <w:rFonts w:ascii="Arial" w:hAnsi="Arial" w:cs="Arial"/>
          <w:sz w:val="20"/>
          <w:szCs w:val="20"/>
        </w:rPr>
        <w:t>Polyguard® Airlok® Sheet UV Ultra 400 NP Air and Moisture Barrier is a 40-mil, laminated, modified asphalt, self-adhesive sheet membrane bonded to a cross-laminated polyethylene sheet with a top protective layer of aluminum with the following characteristics:</w:t>
      </w:r>
    </w:p>
    <w:p w14:paraId="517673C9" w14:textId="77777777" w:rsidR="008766F0" w:rsidRPr="00F03272" w:rsidRDefault="008766F0" w:rsidP="00447D52">
      <w:pPr>
        <w:spacing w:line="216" w:lineRule="auto"/>
        <w:rPr>
          <w:rFonts w:ascii="Arial" w:hAnsi="Arial" w:cs="Arial"/>
          <w:sz w:val="16"/>
          <w:szCs w:val="16"/>
        </w:rPr>
      </w:pPr>
    </w:p>
    <w:p w14:paraId="4844B777" w14:textId="7A65A2CB" w:rsidR="008766F0" w:rsidRPr="00AC4089" w:rsidRDefault="008766F0" w:rsidP="00447D52">
      <w:pPr>
        <w:spacing w:line="216" w:lineRule="auto"/>
        <w:ind w:left="1440" w:hanging="360"/>
        <w:rPr>
          <w:rFonts w:ascii="Arial" w:hAnsi="Arial" w:cs="Arial"/>
          <w:sz w:val="20"/>
          <w:szCs w:val="20"/>
        </w:rPr>
      </w:pPr>
      <w:r w:rsidRPr="00AC4089">
        <w:rPr>
          <w:rFonts w:ascii="Arial" w:hAnsi="Arial" w:cs="Arial"/>
          <w:sz w:val="20"/>
          <w:szCs w:val="20"/>
        </w:rPr>
        <w:t>PHYSICAL PROPERTIES</w:t>
      </w:r>
    </w:p>
    <w:tbl>
      <w:tblPr>
        <w:tblW w:w="4558"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879"/>
        <w:gridCol w:w="2701"/>
      </w:tblGrid>
      <w:tr w:rsidR="0023645A" w:rsidRPr="00AC4089" w14:paraId="6CC83BFA" w14:textId="77777777" w:rsidTr="00F03272">
        <w:trPr>
          <w:trHeight w:val="144"/>
        </w:trPr>
        <w:tc>
          <w:tcPr>
            <w:tcW w:w="1961" w:type="pct"/>
            <w:shd w:val="clear" w:color="auto" w:fill="auto"/>
            <w:vAlign w:val="center"/>
            <w:hideMark/>
          </w:tcPr>
          <w:p w14:paraId="0F3F3B15" w14:textId="592C68F4" w:rsidR="0023645A" w:rsidRPr="00AC4089" w:rsidRDefault="0023645A" w:rsidP="00447D52">
            <w:pPr>
              <w:spacing w:line="216" w:lineRule="auto"/>
              <w:rPr>
                <w:rFonts w:ascii="Arial" w:hAnsi="Arial" w:cs="Arial"/>
                <w:b/>
                <w:bCs/>
                <w:color w:val="000000"/>
                <w:sz w:val="20"/>
                <w:szCs w:val="20"/>
              </w:rPr>
            </w:pPr>
            <w:r w:rsidRPr="00184CCD">
              <w:rPr>
                <w:rFonts w:ascii="Arial" w:hAnsi="Arial" w:cs="Arial"/>
                <w:b/>
                <w:bCs/>
                <w:color w:val="000000"/>
                <w:spacing w:val="-5"/>
                <w:sz w:val="20"/>
                <w:szCs w:val="20"/>
              </w:rPr>
              <w:t>PROPERTY</w:t>
            </w:r>
          </w:p>
        </w:tc>
        <w:tc>
          <w:tcPr>
            <w:tcW w:w="1568" w:type="pct"/>
            <w:shd w:val="clear" w:color="auto" w:fill="auto"/>
            <w:vAlign w:val="center"/>
            <w:hideMark/>
          </w:tcPr>
          <w:p w14:paraId="07CA48DC" w14:textId="77777777" w:rsidR="0023645A" w:rsidRPr="00AC4089" w:rsidRDefault="0023645A" w:rsidP="00447D52">
            <w:pPr>
              <w:spacing w:line="216" w:lineRule="auto"/>
              <w:ind w:left="-104" w:right="-105"/>
              <w:jc w:val="center"/>
              <w:rPr>
                <w:rFonts w:ascii="Arial" w:hAnsi="Arial" w:cs="Arial"/>
                <w:b/>
                <w:bCs/>
                <w:color w:val="000000"/>
                <w:sz w:val="20"/>
                <w:szCs w:val="20"/>
              </w:rPr>
            </w:pPr>
            <w:r w:rsidRPr="00AC4089">
              <w:rPr>
                <w:rFonts w:ascii="Arial" w:hAnsi="Arial" w:cs="Arial"/>
                <w:b/>
                <w:bCs/>
                <w:color w:val="000000"/>
                <w:sz w:val="20"/>
                <w:szCs w:val="20"/>
              </w:rPr>
              <w:t>TEST METHOD</w:t>
            </w:r>
          </w:p>
        </w:tc>
        <w:tc>
          <w:tcPr>
            <w:tcW w:w="1471" w:type="pct"/>
            <w:shd w:val="clear" w:color="auto" w:fill="auto"/>
            <w:vAlign w:val="center"/>
            <w:hideMark/>
          </w:tcPr>
          <w:p w14:paraId="7659C42F" w14:textId="77777777" w:rsidR="0023645A" w:rsidRPr="00AC4089" w:rsidRDefault="0023645A" w:rsidP="00447D52">
            <w:pPr>
              <w:spacing w:line="216" w:lineRule="auto"/>
              <w:jc w:val="center"/>
              <w:rPr>
                <w:rFonts w:ascii="Arial" w:hAnsi="Arial" w:cs="Arial"/>
                <w:b/>
                <w:bCs/>
                <w:color w:val="000000"/>
                <w:sz w:val="20"/>
                <w:szCs w:val="20"/>
              </w:rPr>
            </w:pPr>
            <w:r w:rsidRPr="00AC4089">
              <w:rPr>
                <w:rFonts w:ascii="Arial" w:hAnsi="Arial" w:cs="Arial"/>
                <w:b/>
                <w:bCs/>
                <w:sz w:val="20"/>
                <w:szCs w:val="20"/>
              </w:rPr>
              <w:t>TYPICAL VALUE</w:t>
            </w:r>
          </w:p>
        </w:tc>
      </w:tr>
      <w:tr w:rsidR="008766F0" w:rsidRPr="00AC4089" w14:paraId="03933E86" w14:textId="77777777" w:rsidTr="00F03272">
        <w:trPr>
          <w:trHeight w:val="144"/>
        </w:trPr>
        <w:tc>
          <w:tcPr>
            <w:tcW w:w="1961" w:type="pct"/>
            <w:shd w:val="clear" w:color="auto" w:fill="auto"/>
            <w:vAlign w:val="center"/>
            <w:hideMark/>
          </w:tcPr>
          <w:p w14:paraId="58B1DE3B" w14:textId="77777777" w:rsidR="008766F0" w:rsidRPr="00AC4089" w:rsidRDefault="008766F0"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Membrane Thickness </w:t>
            </w:r>
          </w:p>
        </w:tc>
        <w:tc>
          <w:tcPr>
            <w:tcW w:w="1568" w:type="pct"/>
            <w:shd w:val="clear" w:color="auto" w:fill="auto"/>
            <w:vAlign w:val="center"/>
            <w:hideMark/>
          </w:tcPr>
          <w:p w14:paraId="3AA75361" w14:textId="77777777" w:rsidR="008766F0" w:rsidRPr="00AC4089" w:rsidRDefault="008766F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ASTM D 1000</w:t>
            </w:r>
          </w:p>
        </w:tc>
        <w:tc>
          <w:tcPr>
            <w:tcW w:w="1471" w:type="pct"/>
            <w:shd w:val="clear" w:color="auto" w:fill="auto"/>
            <w:vAlign w:val="center"/>
            <w:hideMark/>
          </w:tcPr>
          <w:p w14:paraId="403670D4" w14:textId="77777777" w:rsidR="008766F0" w:rsidRPr="00AC4089" w:rsidRDefault="008766F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 Mils</w:t>
            </w:r>
          </w:p>
        </w:tc>
      </w:tr>
      <w:tr w:rsidR="00C024B7" w:rsidRPr="00AC4089" w14:paraId="668ED14A" w14:textId="77777777" w:rsidTr="00F03272">
        <w:trPr>
          <w:trHeight w:val="144"/>
        </w:trPr>
        <w:tc>
          <w:tcPr>
            <w:tcW w:w="1961" w:type="pct"/>
            <w:shd w:val="clear" w:color="auto" w:fill="auto"/>
            <w:vAlign w:val="center"/>
          </w:tcPr>
          <w:p w14:paraId="174B007C" w14:textId="478A9611" w:rsidR="00C024B7" w:rsidRPr="00AC4089" w:rsidRDefault="00C024B7"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COLOR</w:t>
            </w:r>
          </w:p>
        </w:tc>
        <w:tc>
          <w:tcPr>
            <w:tcW w:w="1568" w:type="pct"/>
            <w:shd w:val="clear" w:color="auto" w:fill="auto"/>
            <w:vAlign w:val="center"/>
          </w:tcPr>
          <w:p w14:paraId="335E514A" w14:textId="2AABDDDF" w:rsidR="00C024B7" w:rsidRPr="00AC4089" w:rsidRDefault="00C024B7"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w:t>
            </w:r>
          </w:p>
        </w:tc>
        <w:tc>
          <w:tcPr>
            <w:tcW w:w="1471" w:type="pct"/>
            <w:shd w:val="clear" w:color="auto" w:fill="auto"/>
            <w:vAlign w:val="center"/>
          </w:tcPr>
          <w:p w14:paraId="1E6B89BB" w14:textId="5FC6883A" w:rsidR="00C024B7" w:rsidRPr="00AC4089" w:rsidRDefault="00C024B7" w:rsidP="00447D52">
            <w:pPr>
              <w:numPr>
                <w:ilvl w:val="12"/>
                <w:numId w:val="0"/>
              </w:numPr>
              <w:tabs>
                <w:tab w:val="left" w:pos="-840"/>
                <w:tab w:val="left" w:pos="-720"/>
                <w:tab w:val="left" w:pos="0"/>
                <w:tab w:val="left" w:pos="360"/>
                <w:tab w:val="left" w:pos="1440"/>
              </w:tabs>
              <w:spacing w:line="216" w:lineRule="auto"/>
              <w:jc w:val="center"/>
              <w:rPr>
                <w:rFonts w:ascii="Arial" w:hAnsi="Arial" w:cs="Arial"/>
                <w:bCs/>
                <w:sz w:val="20"/>
                <w:szCs w:val="20"/>
              </w:rPr>
            </w:pPr>
            <w:r w:rsidRPr="00AC4089">
              <w:rPr>
                <w:rFonts w:ascii="Arial" w:hAnsi="Arial" w:cs="Arial"/>
                <w:bCs/>
                <w:sz w:val="20"/>
                <w:szCs w:val="20"/>
              </w:rPr>
              <w:t xml:space="preserve">36” width: </w:t>
            </w:r>
            <w:r w:rsidR="00024A45" w:rsidRPr="00AC4089">
              <w:rPr>
                <w:rFonts w:ascii="Arial" w:hAnsi="Arial" w:cs="Arial"/>
                <w:bCs/>
                <w:sz w:val="20"/>
                <w:szCs w:val="20"/>
              </w:rPr>
              <w:t>non-printed silver</w:t>
            </w:r>
          </w:p>
          <w:p w14:paraId="44615F38" w14:textId="5E64F6A7" w:rsidR="00C024B7" w:rsidRPr="00AC4089" w:rsidRDefault="00C024B7"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bCs/>
                <w:sz w:val="20"/>
                <w:szCs w:val="20"/>
              </w:rPr>
              <w:t xml:space="preserve">6” to 12” widths: </w:t>
            </w:r>
            <w:r w:rsidR="00024A45" w:rsidRPr="00AC4089">
              <w:rPr>
                <w:rFonts w:ascii="Arial" w:hAnsi="Arial" w:cs="Arial"/>
                <w:bCs/>
                <w:sz w:val="20"/>
                <w:szCs w:val="20"/>
              </w:rPr>
              <w:t>silver</w:t>
            </w:r>
          </w:p>
        </w:tc>
      </w:tr>
      <w:tr w:rsidR="008766F0" w:rsidRPr="00AC4089" w14:paraId="6769D038" w14:textId="77777777" w:rsidTr="00F03272">
        <w:trPr>
          <w:trHeight w:val="144"/>
        </w:trPr>
        <w:tc>
          <w:tcPr>
            <w:tcW w:w="1961" w:type="pct"/>
            <w:shd w:val="clear" w:color="auto" w:fill="auto"/>
            <w:vAlign w:val="center"/>
          </w:tcPr>
          <w:p w14:paraId="42D2556C" w14:textId="77777777" w:rsidR="008766F0" w:rsidRPr="00AC4089" w:rsidRDefault="008766F0"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SERVICE TEMPERATURE</w:t>
            </w:r>
          </w:p>
        </w:tc>
        <w:tc>
          <w:tcPr>
            <w:tcW w:w="1568" w:type="pct"/>
            <w:shd w:val="clear" w:color="auto" w:fill="auto"/>
            <w:vAlign w:val="center"/>
          </w:tcPr>
          <w:p w14:paraId="1A23F9A9" w14:textId="77777777" w:rsidR="008766F0" w:rsidRPr="00AC4089" w:rsidRDefault="008766F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sz w:val="20"/>
                <w:szCs w:val="20"/>
              </w:rPr>
              <w:t>-</w:t>
            </w:r>
          </w:p>
        </w:tc>
        <w:tc>
          <w:tcPr>
            <w:tcW w:w="1471" w:type="pct"/>
            <w:shd w:val="clear" w:color="auto" w:fill="auto"/>
            <w:vAlign w:val="center"/>
          </w:tcPr>
          <w:p w14:paraId="712D91AC" w14:textId="52542DF5" w:rsidR="008766F0" w:rsidRPr="00AC4089" w:rsidRDefault="008766F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w:t>
            </w:r>
            <w:r w:rsidR="00B80EC5">
              <w:rPr>
                <w:rFonts w:ascii="Arial" w:hAnsi="Arial" w:cs="Arial"/>
                <w:sz w:val="20"/>
                <w:szCs w:val="20"/>
              </w:rPr>
              <w:t xml:space="preserve"> </w:t>
            </w:r>
            <w:r w:rsidRPr="00AC4089">
              <w:rPr>
                <w:rFonts w:ascii="Arial" w:hAnsi="Arial" w:cs="Arial"/>
                <w:sz w:val="20"/>
                <w:szCs w:val="20"/>
              </w:rPr>
              <w:t>F to 160°</w:t>
            </w:r>
            <w:r w:rsidR="00B80EC5">
              <w:rPr>
                <w:rFonts w:ascii="Arial" w:hAnsi="Arial" w:cs="Arial"/>
                <w:sz w:val="20"/>
                <w:szCs w:val="20"/>
              </w:rPr>
              <w:t xml:space="preserve"> </w:t>
            </w:r>
            <w:r w:rsidRPr="00AC4089">
              <w:rPr>
                <w:rFonts w:ascii="Arial" w:hAnsi="Arial" w:cs="Arial"/>
                <w:sz w:val="20"/>
                <w:szCs w:val="20"/>
              </w:rPr>
              <w:t>F</w:t>
            </w:r>
          </w:p>
          <w:p w14:paraId="7C3A660C" w14:textId="33B696F4" w:rsidR="008766F0" w:rsidRPr="00AC4089" w:rsidRDefault="008766F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(-40°</w:t>
            </w:r>
            <w:r w:rsidR="00B80EC5">
              <w:rPr>
                <w:rFonts w:ascii="Arial" w:hAnsi="Arial" w:cs="Arial"/>
                <w:sz w:val="20"/>
                <w:szCs w:val="20"/>
              </w:rPr>
              <w:t xml:space="preserve"> </w:t>
            </w:r>
            <w:r w:rsidRPr="00AC4089">
              <w:rPr>
                <w:rFonts w:ascii="Arial" w:hAnsi="Arial" w:cs="Arial"/>
                <w:sz w:val="20"/>
                <w:szCs w:val="20"/>
              </w:rPr>
              <w:t>C to 71°</w:t>
            </w:r>
            <w:r w:rsidR="00B80EC5">
              <w:rPr>
                <w:rFonts w:ascii="Arial" w:hAnsi="Arial" w:cs="Arial"/>
                <w:sz w:val="20"/>
                <w:szCs w:val="20"/>
              </w:rPr>
              <w:t xml:space="preserve"> </w:t>
            </w:r>
            <w:r w:rsidRPr="00AC4089">
              <w:rPr>
                <w:rFonts w:ascii="Arial" w:hAnsi="Arial" w:cs="Arial"/>
                <w:sz w:val="20"/>
                <w:szCs w:val="20"/>
              </w:rPr>
              <w:t>C)</w:t>
            </w:r>
          </w:p>
        </w:tc>
      </w:tr>
      <w:tr w:rsidR="00C024B7" w:rsidRPr="00AC4089" w14:paraId="32E5BF13" w14:textId="77777777" w:rsidTr="00F03272">
        <w:trPr>
          <w:trHeight w:val="144"/>
        </w:trPr>
        <w:tc>
          <w:tcPr>
            <w:tcW w:w="1961" w:type="pct"/>
            <w:shd w:val="clear" w:color="auto" w:fill="auto"/>
            <w:vAlign w:val="center"/>
          </w:tcPr>
          <w:p w14:paraId="4CCD590E" w14:textId="57E2AB3F" w:rsidR="00C024B7" w:rsidRPr="00AC4089" w:rsidRDefault="00C024B7"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olor w:val="000000"/>
                <w:sz w:val="20"/>
                <w:szCs w:val="20"/>
              </w:rPr>
              <w:t xml:space="preserve">AIR PERMEANCE </w:t>
            </w:r>
            <w:r w:rsidR="00645DAD" w:rsidRPr="00AC4089">
              <w:rPr>
                <w:rFonts w:ascii="Arial" w:hAnsi="Arial" w:cs="Arial"/>
                <w:color w:val="000000"/>
                <w:sz w:val="20"/>
                <w:szCs w:val="20"/>
              </w:rPr>
              <w:t>- CONCRETE</w:t>
            </w:r>
          </w:p>
        </w:tc>
        <w:tc>
          <w:tcPr>
            <w:tcW w:w="1568" w:type="pct"/>
            <w:shd w:val="clear" w:color="auto" w:fill="auto"/>
            <w:vAlign w:val="center"/>
          </w:tcPr>
          <w:p w14:paraId="7CDE3B8F" w14:textId="025EAED1" w:rsidR="00C024B7" w:rsidRPr="00AC4089" w:rsidRDefault="00C024B7"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color w:val="000000"/>
                <w:sz w:val="20"/>
                <w:szCs w:val="20"/>
              </w:rPr>
              <w:t>ASTM E 2178</w:t>
            </w:r>
          </w:p>
        </w:tc>
        <w:tc>
          <w:tcPr>
            <w:tcW w:w="1471" w:type="pct"/>
            <w:shd w:val="clear" w:color="auto" w:fill="auto"/>
            <w:vAlign w:val="center"/>
          </w:tcPr>
          <w:p w14:paraId="7F96B301" w14:textId="19C32624" w:rsidR="00C024B7" w:rsidRPr="00AC4089" w:rsidRDefault="00C024B7"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0.00 CFM/SF</w:t>
            </w:r>
          </w:p>
          <w:p w14:paraId="749FD61B" w14:textId="24EF7060" w:rsidR="005E0CE2" w:rsidRPr="00AC4089" w:rsidRDefault="005E0CE2"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bCs/>
                <w:sz w:val="20"/>
                <w:szCs w:val="20"/>
              </w:rPr>
              <w:t>(0.00005 L/s*m</w:t>
            </w:r>
            <w:r w:rsidRPr="00AC4089">
              <w:rPr>
                <w:rFonts w:ascii="Arial" w:hAnsi="Arial" w:cs="Arial"/>
                <w:bCs/>
                <w:sz w:val="20"/>
                <w:szCs w:val="20"/>
                <w:vertAlign w:val="superscript"/>
              </w:rPr>
              <w:t>2</w:t>
            </w:r>
            <w:r w:rsidRPr="00AC4089">
              <w:rPr>
                <w:rFonts w:ascii="Arial" w:hAnsi="Arial" w:cs="Arial"/>
                <w:bCs/>
                <w:sz w:val="20"/>
                <w:szCs w:val="20"/>
              </w:rPr>
              <w:t>)</w:t>
            </w:r>
          </w:p>
        </w:tc>
      </w:tr>
      <w:tr w:rsidR="00645DAD" w:rsidRPr="00AC4089" w14:paraId="67A6EC79" w14:textId="77777777" w:rsidTr="00F03272">
        <w:trPr>
          <w:trHeight w:val="144"/>
        </w:trPr>
        <w:tc>
          <w:tcPr>
            <w:tcW w:w="1961" w:type="pct"/>
            <w:shd w:val="clear" w:color="auto" w:fill="auto"/>
            <w:vAlign w:val="center"/>
          </w:tcPr>
          <w:p w14:paraId="32DFF9B8" w14:textId="15F2A3A0"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STRUCTURAL PERFORMANCE</w:t>
            </w:r>
          </w:p>
        </w:tc>
        <w:tc>
          <w:tcPr>
            <w:tcW w:w="1568" w:type="pct"/>
            <w:shd w:val="clear" w:color="auto" w:fill="auto"/>
            <w:vAlign w:val="center"/>
          </w:tcPr>
          <w:p w14:paraId="557BDC10" w14:textId="187BDD40"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330</w:t>
            </w:r>
          </w:p>
        </w:tc>
        <w:tc>
          <w:tcPr>
            <w:tcW w:w="1471" w:type="pct"/>
            <w:shd w:val="clear" w:color="auto" w:fill="auto"/>
            <w:vAlign w:val="center"/>
          </w:tcPr>
          <w:p w14:paraId="0BB631F3" w14:textId="62E3AA51"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645DAD" w:rsidRPr="00AC4089" w14:paraId="0AFAFCEF" w14:textId="77777777" w:rsidTr="00F03272">
        <w:trPr>
          <w:trHeight w:val="144"/>
        </w:trPr>
        <w:tc>
          <w:tcPr>
            <w:tcW w:w="1961" w:type="pct"/>
            <w:shd w:val="clear" w:color="auto" w:fill="auto"/>
            <w:vAlign w:val="center"/>
          </w:tcPr>
          <w:p w14:paraId="6A54AE29" w14:textId="5309C140"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WATER RESISTANCE</w:t>
            </w:r>
          </w:p>
        </w:tc>
        <w:tc>
          <w:tcPr>
            <w:tcW w:w="1568" w:type="pct"/>
            <w:shd w:val="clear" w:color="auto" w:fill="auto"/>
            <w:vAlign w:val="center"/>
          </w:tcPr>
          <w:p w14:paraId="4DAA479D" w14:textId="384791E9"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AATCC 127-08</w:t>
            </w:r>
          </w:p>
        </w:tc>
        <w:tc>
          <w:tcPr>
            <w:tcW w:w="1471" w:type="pct"/>
            <w:shd w:val="clear" w:color="auto" w:fill="auto"/>
            <w:vAlign w:val="center"/>
          </w:tcPr>
          <w:p w14:paraId="188A4162" w14:textId="2CB5736F"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645DAD" w:rsidRPr="00AC4089" w14:paraId="2F47E58B" w14:textId="77777777" w:rsidTr="00F03272">
        <w:trPr>
          <w:trHeight w:val="144"/>
        </w:trPr>
        <w:tc>
          <w:tcPr>
            <w:tcW w:w="1961" w:type="pct"/>
            <w:shd w:val="clear" w:color="auto" w:fill="auto"/>
            <w:vAlign w:val="center"/>
          </w:tcPr>
          <w:p w14:paraId="6165E9E8"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Tensile Strength - Membrane </w:t>
            </w:r>
          </w:p>
        </w:tc>
        <w:tc>
          <w:tcPr>
            <w:tcW w:w="1568" w:type="pct"/>
            <w:shd w:val="clear" w:color="auto" w:fill="auto"/>
            <w:vAlign w:val="center"/>
          </w:tcPr>
          <w:p w14:paraId="1DCB42E6"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412 Modified Die C</w:t>
            </w:r>
          </w:p>
        </w:tc>
        <w:tc>
          <w:tcPr>
            <w:tcW w:w="1471" w:type="pct"/>
            <w:shd w:val="clear" w:color="auto" w:fill="auto"/>
            <w:vAlign w:val="center"/>
          </w:tcPr>
          <w:p w14:paraId="73F435EC" w14:textId="053A0595"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656 PSI (MD)</w:t>
            </w:r>
          </w:p>
          <w:p w14:paraId="19D22E53" w14:textId="1DF4E126"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767 PSI (TD)</w:t>
            </w:r>
          </w:p>
        </w:tc>
      </w:tr>
      <w:tr w:rsidR="00645DAD" w:rsidRPr="00AC4089" w14:paraId="5D1285CF" w14:textId="77777777" w:rsidTr="00F03272">
        <w:trPr>
          <w:trHeight w:val="144"/>
        </w:trPr>
        <w:tc>
          <w:tcPr>
            <w:tcW w:w="1961" w:type="pct"/>
            <w:shd w:val="clear" w:color="auto" w:fill="auto"/>
            <w:vAlign w:val="center"/>
          </w:tcPr>
          <w:p w14:paraId="743DD298" w14:textId="566E353C"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Tensile Strength - Membrane</w:t>
            </w:r>
          </w:p>
        </w:tc>
        <w:tc>
          <w:tcPr>
            <w:tcW w:w="1568" w:type="pct"/>
            <w:shd w:val="clear" w:color="auto" w:fill="auto"/>
            <w:vAlign w:val="center"/>
          </w:tcPr>
          <w:p w14:paraId="02C50DE7" w14:textId="71AC73A6"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882 Modified</w:t>
            </w:r>
          </w:p>
        </w:tc>
        <w:tc>
          <w:tcPr>
            <w:tcW w:w="1471" w:type="pct"/>
            <w:shd w:val="clear" w:color="auto" w:fill="auto"/>
            <w:vAlign w:val="center"/>
          </w:tcPr>
          <w:p w14:paraId="20FCF46C" w14:textId="5CFD351B"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943 PSI (MD)</w:t>
            </w:r>
          </w:p>
          <w:p w14:paraId="5CB313FC" w14:textId="78EB45BD"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992 PSI (TD)</w:t>
            </w:r>
          </w:p>
        </w:tc>
      </w:tr>
      <w:tr w:rsidR="00D33890" w:rsidRPr="00AC4089" w14:paraId="001F7DBD" w14:textId="77777777" w:rsidTr="00F03272">
        <w:trPr>
          <w:trHeight w:val="144"/>
        </w:trPr>
        <w:tc>
          <w:tcPr>
            <w:tcW w:w="1961" w:type="pct"/>
            <w:shd w:val="clear" w:color="auto" w:fill="auto"/>
            <w:vAlign w:val="center"/>
          </w:tcPr>
          <w:p w14:paraId="3A9A70EB" w14:textId="3B8150D3" w:rsidR="00D33890" w:rsidRPr="00AC4089" w:rsidRDefault="00D33890"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BREAKING STRENGTH</w:t>
            </w:r>
          </w:p>
        </w:tc>
        <w:tc>
          <w:tcPr>
            <w:tcW w:w="1568" w:type="pct"/>
            <w:shd w:val="clear" w:color="auto" w:fill="auto"/>
            <w:vAlign w:val="center"/>
          </w:tcPr>
          <w:p w14:paraId="51EAB3DF" w14:textId="6226C23A" w:rsidR="00D33890" w:rsidRPr="00AC4089" w:rsidRDefault="00D33890"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882 Modified</w:t>
            </w:r>
          </w:p>
        </w:tc>
        <w:tc>
          <w:tcPr>
            <w:tcW w:w="1471" w:type="pct"/>
            <w:shd w:val="clear" w:color="auto" w:fill="auto"/>
            <w:vAlign w:val="center"/>
          </w:tcPr>
          <w:p w14:paraId="59A5FE9C" w14:textId="7FDD9572" w:rsidR="00D33890" w:rsidRPr="00AC4089" w:rsidRDefault="00D3389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35.9 </w:t>
            </w:r>
            <w:proofErr w:type="spellStart"/>
            <w:r w:rsidRPr="00AC4089">
              <w:rPr>
                <w:rFonts w:ascii="Arial" w:hAnsi="Arial" w:cs="Arial"/>
                <w:sz w:val="20"/>
                <w:szCs w:val="20"/>
              </w:rPr>
              <w:t>lbs</w:t>
            </w:r>
            <w:proofErr w:type="spellEnd"/>
            <w:r w:rsidRPr="00AC4089">
              <w:rPr>
                <w:rFonts w:ascii="Arial" w:hAnsi="Arial" w:cs="Arial"/>
                <w:sz w:val="20"/>
                <w:szCs w:val="20"/>
              </w:rPr>
              <w:t>/in (MD)</w:t>
            </w:r>
          </w:p>
          <w:p w14:paraId="34035D4F" w14:textId="3A01A3AE" w:rsidR="00D33890" w:rsidRPr="00AC4089" w:rsidRDefault="00D3389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43.1 </w:t>
            </w:r>
            <w:proofErr w:type="spellStart"/>
            <w:r w:rsidRPr="00AC4089">
              <w:rPr>
                <w:rFonts w:ascii="Arial" w:hAnsi="Arial" w:cs="Arial"/>
                <w:sz w:val="20"/>
                <w:szCs w:val="20"/>
              </w:rPr>
              <w:t>lbs</w:t>
            </w:r>
            <w:proofErr w:type="spellEnd"/>
            <w:r w:rsidRPr="00AC4089">
              <w:rPr>
                <w:rFonts w:ascii="Arial" w:hAnsi="Arial" w:cs="Arial"/>
                <w:sz w:val="20"/>
                <w:szCs w:val="20"/>
              </w:rPr>
              <w:t>/in (TD)</w:t>
            </w:r>
          </w:p>
        </w:tc>
      </w:tr>
      <w:tr w:rsidR="00645DAD" w:rsidRPr="00AC4089" w14:paraId="080A62F0" w14:textId="77777777" w:rsidTr="00F03272">
        <w:trPr>
          <w:trHeight w:val="144"/>
        </w:trPr>
        <w:tc>
          <w:tcPr>
            <w:tcW w:w="1961" w:type="pct"/>
            <w:shd w:val="clear" w:color="auto" w:fill="auto"/>
            <w:vAlign w:val="center"/>
          </w:tcPr>
          <w:p w14:paraId="2AA4502F"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Elongation – Ultimate failure of Rubberized Asphalt </w:t>
            </w:r>
          </w:p>
        </w:tc>
        <w:tc>
          <w:tcPr>
            <w:tcW w:w="1568" w:type="pct"/>
            <w:shd w:val="clear" w:color="auto" w:fill="auto"/>
            <w:vAlign w:val="center"/>
          </w:tcPr>
          <w:p w14:paraId="7CA4E9D2"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D 412 Modified Die C</w:t>
            </w:r>
          </w:p>
        </w:tc>
        <w:tc>
          <w:tcPr>
            <w:tcW w:w="1471" w:type="pct"/>
            <w:shd w:val="clear" w:color="auto" w:fill="auto"/>
            <w:vAlign w:val="center"/>
          </w:tcPr>
          <w:p w14:paraId="5DAB19D2" w14:textId="1E734B60"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trike/>
                <w:sz w:val="20"/>
                <w:szCs w:val="20"/>
              </w:rPr>
            </w:pPr>
            <w:r w:rsidRPr="00AC4089">
              <w:rPr>
                <w:rFonts w:ascii="Arial" w:hAnsi="Arial" w:cs="Arial"/>
                <w:sz w:val="20"/>
                <w:szCs w:val="20"/>
              </w:rPr>
              <w:t>&gt; 800%</w:t>
            </w:r>
          </w:p>
        </w:tc>
      </w:tr>
      <w:tr w:rsidR="00645DAD" w:rsidRPr="00AC4089" w14:paraId="79C1AAF9" w14:textId="77777777" w:rsidTr="00F03272">
        <w:trPr>
          <w:trHeight w:val="144"/>
        </w:trPr>
        <w:tc>
          <w:tcPr>
            <w:tcW w:w="1961" w:type="pct"/>
            <w:shd w:val="clear" w:color="auto" w:fill="auto"/>
            <w:vAlign w:val="center"/>
          </w:tcPr>
          <w:p w14:paraId="118235E8"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right="-90"/>
              <w:rPr>
                <w:rFonts w:ascii="Arial" w:hAnsi="Arial" w:cs="Arial"/>
                <w:caps/>
                <w:sz w:val="20"/>
                <w:szCs w:val="20"/>
              </w:rPr>
            </w:pPr>
            <w:r w:rsidRPr="00AC4089">
              <w:rPr>
                <w:rFonts w:ascii="Arial" w:hAnsi="Arial" w:cs="Arial"/>
                <w:caps/>
                <w:sz w:val="20"/>
                <w:szCs w:val="20"/>
              </w:rPr>
              <w:t xml:space="preserve">PERMEANCE TO Water Vapor Transmission </w:t>
            </w:r>
          </w:p>
        </w:tc>
        <w:tc>
          <w:tcPr>
            <w:tcW w:w="1568" w:type="pct"/>
            <w:shd w:val="clear" w:color="auto" w:fill="auto"/>
            <w:vAlign w:val="center"/>
          </w:tcPr>
          <w:p w14:paraId="4B5AB8E8" w14:textId="72BB373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sz w:val="20"/>
                <w:szCs w:val="20"/>
              </w:rPr>
            </w:pPr>
            <w:r w:rsidRPr="00AC4089">
              <w:rPr>
                <w:rFonts w:ascii="Arial" w:hAnsi="Arial" w:cs="Arial"/>
                <w:iCs/>
                <w:sz w:val="20"/>
                <w:szCs w:val="20"/>
              </w:rPr>
              <w:t>ASTM E 96 Method B</w:t>
            </w:r>
          </w:p>
        </w:tc>
        <w:tc>
          <w:tcPr>
            <w:tcW w:w="1471" w:type="pct"/>
            <w:shd w:val="clear" w:color="auto" w:fill="auto"/>
            <w:vAlign w:val="center"/>
          </w:tcPr>
          <w:p w14:paraId="72747BE3" w14:textId="2ACFD52A"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0.0</w:t>
            </w:r>
            <w:r w:rsidR="006226CC" w:rsidRPr="00AC4089">
              <w:rPr>
                <w:rFonts w:ascii="Arial" w:hAnsi="Arial" w:cs="Arial"/>
                <w:sz w:val="20"/>
                <w:szCs w:val="20"/>
              </w:rPr>
              <w:t>0</w:t>
            </w:r>
            <w:r w:rsidRPr="00AC4089">
              <w:rPr>
                <w:rFonts w:ascii="Arial" w:hAnsi="Arial" w:cs="Arial"/>
                <w:sz w:val="20"/>
                <w:szCs w:val="20"/>
              </w:rPr>
              <w:t xml:space="preserve"> Perms</w:t>
            </w:r>
          </w:p>
        </w:tc>
      </w:tr>
      <w:tr w:rsidR="00645DAD" w:rsidRPr="00AC4089" w14:paraId="479162FE" w14:textId="77777777" w:rsidTr="00F03272">
        <w:trPr>
          <w:trHeight w:val="144"/>
        </w:trPr>
        <w:tc>
          <w:tcPr>
            <w:tcW w:w="1961" w:type="pct"/>
            <w:shd w:val="clear" w:color="auto" w:fill="auto"/>
            <w:vAlign w:val="center"/>
          </w:tcPr>
          <w:p w14:paraId="3123A181" w14:textId="6739BFF3"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 xml:space="preserve">Puncture Resistance - Membrane </w:t>
            </w:r>
          </w:p>
        </w:tc>
        <w:tc>
          <w:tcPr>
            <w:tcW w:w="1568" w:type="pct"/>
            <w:shd w:val="clear" w:color="auto" w:fill="auto"/>
            <w:vAlign w:val="center"/>
          </w:tcPr>
          <w:p w14:paraId="3EF79E24" w14:textId="2D85C34A"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154</w:t>
            </w:r>
          </w:p>
        </w:tc>
        <w:tc>
          <w:tcPr>
            <w:tcW w:w="1471" w:type="pct"/>
            <w:shd w:val="clear" w:color="auto" w:fill="auto"/>
            <w:vAlign w:val="center"/>
          </w:tcPr>
          <w:p w14:paraId="3C7AA179" w14:textId="6BEB0335" w:rsidR="00645DAD" w:rsidRPr="00AC4089" w:rsidRDefault="00681DE0"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 xml:space="preserve">78.6 </w:t>
            </w:r>
            <w:proofErr w:type="spellStart"/>
            <w:r w:rsidR="00645DAD" w:rsidRPr="00AC4089">
              <w:rPr>
                <w:rFonts w:ascii="Arial" w:hAnsi="Arial" w:cs="Arial"/>
                <w:sz w:val="20"/>
                <w:szCs w:val="20"/>
              </w:rPr>
              <w:t>lb</w:t>
            </w:r>
            <w:r w:rsidR="00645DAD" w:rsidRPr="00AC4089">
              <w:rPr>
                <w:rFonts w:ascii="Arial" w:hAnsi="Arial" w:cs="Arial"/>
                <w:sz w:val="20"/>
                <w:szCs w:val="20"/>
                <w:vertAlign w:val="subscript"/>
              </w:rPr>
              <w:t>f</w:t>
            </w:r>
            <w:proofErr w:type="spellEnd"/>
          </w:p>
        </w:tc>
      </w:tr>
      <w:tr w:rsidR="00645DAD" w:rsidRPr="00AC4089" w14:paraId="5C1A7548" w14:textId="77777777" w:rsidTr="00F03272">
        <w:trPr>
          <w:trHeight w:val="144"/>
        </w:trPr>
        <w:tc>
          <w:tcPr>
            <w:tcW w:w="1961" w:type="pct"/>
            <w:shd w:val="clear" w:color="auto" w:fill="auto"/>
            <w:vAlign w:val="center"/>
          </w:tcPr>
          <w:p w14:paraId="2A23FE80"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NAIL SEALABILITY</w:t>
            </w:r>
          </w:p>
        </w:tc>
        <w:tc>
          <w:tcPr>
            <w:tcW w:w="1568" w:type="pct"/>
            <w:shd w:val="clear" w:color="auto" w:fill="auto"/>
            <w:vAlign w:val="center"/>
          </w:tcPr>
          <w:p w14:paraId="41E73FE1"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1970</w:t>
            </w:r>
          </w:p>
        </w:tc>
        <w:tc>
          <w:tcPr>
            <w:tcW w:w="1471" w:type="pct"/>
            <w:shd w:val="clear" w:color="auto" w:fill="auto"/>
            <w:vAlign w:val="center"/>
          </w:tcPr>
          <w:p w14:paraId="5F8A6A3C" w14:textId="77777777"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color w:val="FF0000"/>
                <w:sz w:val="20"/>
                <w:szCs w:val="20"/>
              </w:rPr>
            </w:pPr>
            <w:r w:rsidRPr="00AC4089">
              <w:rPr>
                <w:rFonts w:ascii="Arial" w:hAnsi="Arial" w:cs="Arial"/>
                <w:sz w:val="20"/>
                <w:szCs w:val="20"/>
              </w:rPr>
              <w:t>Pass</w:t>
            </w:r>
          </w:p>
        </w:tc>
      </w:tr>
      <w:tr w:rsidR="00645DAD" w:rsidRPr="00AC4089" w14:paraId="667B4D21" w14:textId="77777777" w:rsidTr="00F03272">
        <w:trPr>
          <w:trHeight w:val="144"/>
        </w:trPr>
        <w:tc>
          <w:tcPr>
            <w:tcW w:w="1961" w:type="pct"/>
            <w:shd w:val="clear" w:color="auto" w:fill="auto"/>
            <w:vAlign w:val="center"/>
          </w:tcPr>
          <w:p w14:paraId="66E0740C" w14:textId="14B49B33"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LOW TEMPERATURE FLEXIBILITY</w:t>
            </w:r>
          </w:p>
        </w:tc>
        <w:tc>
          <w:tcPr>
            <w:tcW w:w="1568" w:type="pct"/>
            <w:shd w:val="clear" w:color="auto" w:fill="auto"/>
            <w:vAlign w:val="center"/>
          </w:tcPr>
          <w:p w14:paraId="4BD0DC8E" w14:textId="2DDCBACD"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1970</w:t>
            </w:r>
          </w:p>
        </w:tc>
        <w:tc>
          <w:tcPr>
            <w:tcW w:w="1471" w:type="pct"/>
            <w:shd w:val="clear" w:color="auto" w:fill="auto"/>
            <w:vAlign w:val="center"/>
          </w:tcPr>
          <w:p w14:paraId="26AA1884" w14:textId="07F7109C"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Pass</w:t>
            </w:r>
          </w:p>
        </w:tc>
      </w:tr>
      <w:tr w:rsidR="00645DAD" w:rsidRPr="00AC4089" w14:paraId="3E1396FE" w14:textId="77777777" w:rsidTr="00F03272">
        <w:trPr>
          <w:trHeight w:val="144"/>
        </w:trPr>
        <w:tc>
          <w:tcPr>
            <w:tcW w:w="1961" w:type="pct"/>
            <w:shd w:val="clear" w:color="auto" w:fill="auto"/>
            <w:vAlign w:val="center"/>
          </w:tcPr>
          <w:p w14:paraId="4300B436" w14:textId="59A2121D"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PULL ADHESION - CONCRETE</w:t>
            </w:r>
          </w:p>
        </w:tc>
        <w:tc>
          <w:tcPr>
            <w:tcW w:w="1568" w:type="pct"/>
            <w:shd w:val="clear" w:color="auto" w:fill="auto"/>
            <w:vAlign w:val="center"/>
          </w:tcPr>
          <w:p w14:paraId="0D0E6040" w14:textId="399DD4F4"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4541</w:t>
            </w:r>
          </w:p>
        </w:tc>
        <w:tc>
          <w:tcPr>
            <w:tcW w:w="1471" w:type="pct"/>
            <w:shd w:val="clear" w:color="auto" w:fill="auto"/>
            <w:vAlign w:val="center"/>
          </w:tcPr>
          <w:p w14:paraId="7B8F288D" w14:textId="3DADC463"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33.8 PSI</w:t>
            </w:r>
          </w:p>
        </w:tc>
      </w:tr>
      <w:tr w:rsidR="00645DAD" w:rsidRPr="00AC4089" w14:paraId="4852C5F5" w14:textId="77777777" w:rsidTr="00F03272">
        <w:trPr>
          <w:trHeight w:val="144"/>
        </w:trPr>
        <w:tc>
          <w:tcPr>
            <w:tcW w:w="1961" w:type="pct"/>
            <w:shd w:val="clear" w:color="auto" w:fill="auto"/>
            <w:vAlign w:val="center"/>
          </w:tcPr>
          <w:p w14:paraId="29635DDB" w14:textId="004DF5DA"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PULL ADHESION - DENSGLASS®</w:t>
            </w:r>
          </w:p>
        </w:tc>
        <w:tc>
          <w:tcPr>
            <w:tcW w:w="1568" w:type="pct"/>
            <w:shd w:val="clear" w:color="auto" w:fill="auto"/>
            <w:vAlign w:val="center"/>
          </w:tcPr>
          <w:p w14:paraId="64146F9A" w14:textId="0D1CC03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4541</w:t>
            </w:r>
          </w:p>
        </w:tc>
        <w:tc>
          <w:tcPr>
            <w:tcW w:w="1471" w:type="pct"/>
            <w:shd w:val="clear" w:color="auto" w:fill="auto"/>
            <w:vAlign w:val="center"/>
          </w:tcPr>
          <w:p w14:paraId="7F0A4700" w14:textId="7D8B0AA6"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34</w:t>
            </w:r>
            <w:r w:rsidR="00681DE0" w:rsidRPr="00AC4089">
              <w:rPr>
                <w:rFonts w:ascii="Arial" w:hAnsi="Arial" w:cs="Arial"/>
                <w:sz w:val="20"/>
                <w:szCs w:val="20"/>
              </w:rPr>
              <w:t>.0</w:t>
            </w:r>
            <w:r w:rsidRPr="00AC4089">
              <w:rPr>
                <w:rFonts w:ascii="Arial" w:hAnsi="Arial" w:cs="Arial"/>
                <w:sz w:val="20"/>
                <w:szCs w:val="20"/>
              </w:rPr>
              <w:t xml:space="preserve"> PSI</w:t>
            </w:r>
          </w:p>
        </w:tc>
      </w:tr>
      <w:tr w:rsidR="00645DAD" w:rsidRPr="00AC4089" w14:paraId="548904BE" w14:textId="77777777" w:rsidTr="00F03272">
        <w:trPr>
          <w:trHeight w:val="144"/>
        </w:trPr>
        <w:tc>
          <w:tcPr>
            <w:tcW w:w="1961" w:type="pct"/>
            <w:shd w:val="clear" w:color="auto" w:fill="auto"/>
            <w:vAlign w:val="center"/>
          </w:tcPr>
          <w:p w14:paraId="74AF4F4E" w14:textId="511DBAD5"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PEEL ADHESION - CONCRETE</w:t>
            </w:r>
          </w:p>
        </w:tc>
        <w:tc>
          <w:tcPr>
            <w:tcW w:w="1568" w:type="pct"/>
            <w:shd w:val="clear" w:color="auto" w:fill="auto"/>
            <w:vAlign w:val="center"/>
          </w:tcPr>
          <w:p w14:paraId="04826B69" w14:textId="7C95635A"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903</w:t>
            </w:r>
          </w:p>
        </w:tc>
        <w:tc>
          <w:tcPr>
            <w:tcW w:w="1471" w:type="pct"/>
            <w:shd w:val="clear" w:color="auto" w:fill="auto"/>
            <w:vAlign w:val="center"/>
          </w:tcPr>
          <w:p w14:paraId="1A5F493A" w14:textId="5A2471DF"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9.5</w:t>
            </w:r>
            <w:r w:rsidR="00681DE0" w:rsidRPr="00AC4089">
              <w:rPr>
                <w:rFonts w:ascii="Arial" w:hAnsi="Arial" w:cs="Arial"/>
                <w:sz w:val="20"/>
                <w:szCs w:val="20"/>
              </w:rPr>
              <w:t>1</w:t>
            </w:r>
            <w:r w:rsidRPr="00AC4089">
              <w:rPr>
                <w:rFonts w:ascii="Arial" w:hAnsi="Arial" w:cs="Arial"/>
                <w:sz w:val="20"/>
                <w:szCs w:val="20"/>
              </w:rPr>
              <w:t xml:space="preserve"> </w:t>
            </w:r>
            <w:proofErr w:type="spellStart"/>
            <w:r w:rsidRPr="00AC4089">
              <w:rPr>
                <w:rFonts w:ascii="Arial" w:hAnsi="Arial" w:cs="Arial"/>
                <w:sz w:val="20"/>
                <w:szCs w:val="20"/>
              </w:rPr>
              <w:t>lbs</w:t>
            </w:r>
            <w:proofErr w:type="spellEnd"/>
            <w:r w:rsidRPr="00AC4089">
              <w:rPr>
                <w:rFonts w:ascii="Arial" w:hAnsi="Arial" w:cs="Arial"/>
                <w:sz w:val="20"/>
                <w:szCs w:val="20"/>
              </w:rPr>
              <w:t>/in. width</w:t>
            </w:r>
          </w:p>
        </w:tc>
      </w:tr>
      <w:tr w:rsidR="00645DAD" w:rsidRPr="00AC4089" w14:paraId="37A3B0F1" w14:textId="77777777" w:rsidTr="00F03272">
        <w:trPr>
          <w:trHeight w:val="144"/>
        </w:trPr>
        <w:tc>
          <w:tcPr>
            <w:tcW w:w="1961" w:type="pct"/>
            <w:shd w:val="clear" w:color="auto" w:fill="auto"/>
            <w:vAlign w:val="center"/>
          </w:tcPr>
          <w:p w14:paraId="2787E296" w14:textId="49DD4EA9"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PEEL ADHESION - DENSGLASS®</w:t>
            </w:r>
          </w:p>
        </w:tc>
        <w:tc>
          <w:tcPr>
            <w:tcW w:w="1568" w:type="pct"/>
            <w:shd w:val="clear" w:color="auto" w:fill="auto"/>
            <w:vAlign w:val="center"/>
          </w:tcPr>
          <w:p w14:paraId="230C6E1C" w14:textId="0AAE708C"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903</w:t>
            </w:r>
          </w:p>
        </w:tc>
        <w:tc>
          <w:tcPr>
            <w:tcW w:w="1471" w:type="pct"/>
            <w:shd w:val="clear" w:color="auto" w:fill="auto"/>
            <w:vAlign w:val="center"/>
          </w:tcPr>
          <w:p w14:paraId="2EE8E4F1" w14:textId="433163AF"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9.5</w:t>
            </w:r>
            <w:r w:rsidR="00681DE0" w:rsidRPr="00AC4089">
              <w:rPr>
                <w:rFonts w:ascii="Arial" w:hAnsi="Arial" w:cs="Arial"/>
                <w:sz w:val="20"/>
                <w:szCs w:val="20"/>
              </w:rPr>
              <w:t>1</w:t>
            </w:r>
            <w:r w:rsidRPr="00AC4089">
              <w:rPr>
                <w:rFonts w:ascii="Arial" w:hAnsi="Arial" w:cs="Arial"/>
                <w:sz w:val="20"/>
                <w:szCs w:val="20"/>
              </w:rPr>
              <w:t xml:space="preserve"> </w:t>
            </w:r>
            <w:proofErr w:type="spellStart"/>
            <w:r w:rsidRPr="00AC4089">
              <w:rPr>
                <w:rFonts w:ascii="Arial" w:hAnsi="Arial" w:cs="Arial"/>
                <w:sz w:val="20"/>
                <w:szCs w:val="20"/>
              </w:rPr>
              <w:t>lbs</w:t>
            </w:r>
            <w:proofErr w:type="spellEnd"/>
            <w:r w:rsidRPr="00AC4089">
              <w:rPr>
                <w:rFonts w:ascii="Arial" w:hAnsi="Arial" w:cs="Arial"/>
                <w:sz w:val="20"/>
                <w:szCs w:val="20"/>
              </w:rPr>
              <w:t>/in. width</w:t>
            </w:r>
          </w:p>
        </w:tc>
      </w:tr>
      <w:tr w:rsidR="00645DAD" w:rsidRPr="00AC4089" w14:paraId="7869D71D" w14:textId="77777777" w:rsidTr="00F03272">
        <w:trPr>
          <w:trHeight w:val="144"/>
        </w:trPr>
        <w:tc>
          <w:tcPr>
            <w:tcW w:w="1961" w:type="pct"/>
            <w:shd w:val="clear" w:color="auto" w:fill="auto"/>
            <w:vAlign w:val="center"/>
          </w:tcPr>
          <w:p w14:paraId="10946C29"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Lap Peel Adhesion</w:t>
            </w:r>
          </w:p>
        </w:tc>
        <w:tc>
          <w:tcPr>
            <w:tcW w:w="1568" w:type="pct"/>
            <w:shd w:val="clear" w:color="auto" w:fill="auto"/>
            <w:vAlign w:val="center"/>
          </w:tcPr>
          <w:p w14:paraId="29062B3A"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D 1876</w:t>
            </w:r>
          </w:p>
        </w:tc>
        <w:tc>
          <w:tcPr>
            <w:tcW w:w="1471" w:type="pct"/>
            <w:shd w:val="clear" w:color="auto" w:fill="auto"/>
            <w:vAlign w:val="center"/>
          </w:tcPr>
          <w:p w14:paraId="6CB50ABD" w14:textId="33E064CF" w:rsidR="00645DAD" w:rsidRPr="00AC4089" w:rsidRDefault="006226CC"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4</w:t>
            </w:r>
            <w:r w:rsidR="00645DAD" w:rsidRPr="00AC4089">
              <w:rPr>
                <w:rFonts w:ascii="Arial" w:hAnsi="Arial" w:cs="Arial"/>
                <w:sz w:val="20"/>
                <w:szCs w:val="20"/>
              </w:rPr>
              <w:t xml:space="preserve"> </w:t>
            </w:r>
            <w:proofErr w:type="spellStart"/>
            <w:r w:rsidR="00645DAD" w:rsidRPr="00AC4089">
              <w:rPr>
                <w:rFonts w:ascii="Arial" w:hAnsi="Arial" w:cs="Arial"/>
                <w:sz w:val="20"/>
                <w:szCs w:val="20"/>
              </w:rPr>
              <w:t>lbs</w:t>
            </w:r>
            <w:proofErr w:type="spellEnd"/>
            <w:r w:rsidR="00645DAD" w:rsidRPr="00AC4089">
              <w:rPr>
                <w:rFonts w:ascii="Arial" w:hAnsi="Arial" w:cs="Arial"/>
                <w:sz w:val="20"/>
                <w:szCs w:val="20"/>
              </w:rPr>
              <w:t>/in. width</w:t>
            </w:r>
          </w:p>
        </w:tc>
      </w:tr>
      <w:tr w:rsidR="00645DAD" w:rsidRPr="00AC4089" w14:paraId="0AD655C9" w14:textId="77777777" w:rsidTr="00F03272">
        <w:trPr>
          <w:trHeight w:val="144"/>
        </w:trPr>
        <w:tc>
          <w:tcPr>
            <w:tcW w:w="1961" w:type="pct"/>
            <w:tcBorders>
              <w:top w:val="single" w:sz="4" w:space="0" w:color="auto"/>
              <w:left w:val="single" w:sz="4" w:space="0" w:color="auto"/>
              <w:bottom w:val="single" w:sz="4" w:space="0" w:color="auto"/>
              <w:right w:val="single" w:sz="4" w:space="0" w:color="auto"/>
            </w:tcBorders>
            <w:shd w:val="clear" w:color="auto" w:fill="auto"/>
            <w:vAlign w:val="center"/>
          </w:tcPr>
          <w:p w14:paraId="2DF0264F"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b/>
                <w:caps/>
                <w:sz w:val="20"/>
                <w:szCs w:val="20"/>
              </w:rPr>
            </w:pPr>
            <w:r w:rsidRPr="00AC4089">
              <w:rPr>
                <w:rFonts w:ascii="Arial" w:hAnsi="Arial" w:cs="Arial"/>
                <w:b/>
                <w:caps/>
                <w:sz w:val="20"/>
                <w:szCs w:val="20"/>
              </w:rPr>
              <w:t>SYSTEM PROPERTIES</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70FA7CF7"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b/>
                <w:iCs/>
                <w:sz w:val="20"/>
                <w:szCs w:val="20"/>
              </w:rPr>
            </w:pPr>
            <w:r w:rsidRPr="00AC4089">
              <w:rPr>
                <w:rFonts w:ascii="Arial" w:hAnsi="Arial" w:cs="Arial"/>
                <w:b/>
                <w:iCs/>
                <w:sz w:val="20"/>
                <w:szCs w:val="20"/>
              </w:rPr>
              <w:t>TEST METHOD</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5498F405" w14:textId="77777777"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b/>
                <w:sz w:val="20"/>
                <w:szCs w:val="20"/>
              </w:rPr>
            </w:pPr>
            <w:r w:rsidRPr="00AC4089">
              <w:rPr>
                <w:rFonts w:ascii="Arial" w:hAnsi="Arial" w:cs="Arial"/>
                <w:b/>
                <w:sz w:val="20"/>
                <w:szCs w:val="20"/>
              </w:rPr>
              <w:t>TYPICAL VALUE</w:t>
            </w:r>
          </w:p>
        </w:tc>
      </w:tr>
      <w:tr w:rsidR="00645DAD" w:rsidRPr="00AC4089" w14:paraId="4B5A21AC" w14:textId="77777777" w:rsidTr="00F03272">
        <w:trPr>
          <w:trHeight w:val="144"/>
        </w:trPr>
        <w:tc>
          <w:tcPr>
            <w:tcW w:w="1961" w:type="pct"/>
            <w:tcBorders>
              <w:top w:val="single" w:sz="4" w:space="0" w:color="auto"/>
              <w:left w:val="single" w:sz="4" w:space="0" w:color="auto"/>
              <w:bottom w:val="single" w:sz="4" w:space="0" w:color="auto"/>
              <w:right w:val="single" w:sz="4" w:space="0" w:color="auto"/>
            </w:tcBorders>
            <w:shd w:val="clear" w:color="auto" w:fill="auto"/>
            <w:vAlign w:val="center"/>
          </w:tcPr>
          <w:p w14:paraId="5BA5BE0F"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AIR PERMEANCE OF AN ASSEMBLY</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00792E94" w14:textId="77777777"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iCs/>
                <w:sz w:val="20"/>
                <w:szCs w:val="20"/>
              </w:rPr>
              <w:t>ASTM E 2357</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43FC912C" w14:textId="6B3E23D5" w:rsidR="00645DAD" w:rsidRPr="00AC4089" w:rsidRDefault="00645DAD" w:rsidP="00447D52">
            <w:pPr>
              <w:numPr>
                <w:ilvl w:val="12"/>
                <w:numId w:val="0"/>
              </w:numPr>
              <w:tabs>
                <w:tab w:val="left" w:pos="-840"/>
                <w:tab w:val="left" w:pos="-720"/>
                <w:tab w:val="left" w:pos="-108"/>
                <w:tab w:val="left" w:pos="2124"/>
              </w:tabs>
              <w:spacing w:line="216" w:lineRule="auto"/>
              <w:ind w:left="-108"/>
              <w:jc w:val="center"/>
              <w:rPr>
                <w:rFonts w:ascii="Arial" w:hAnsi="Arial" w:cs="Arial"/>
                <w:sz w:val="20"/>
                <w:szCs w:val="20"/>
              </w:rPr>
            </w:pPr>
            <w:r w:rsidRPr="00AC4089">
              <w:rPr>
                <w:rFonts w:ascii="Arial" w:hAnsi="Arial" w:cs="Arial"/>
                <w:sz w:val="20"/>
                <w:szCs w:val="20"/>
              </w:rPr>
              <w:t>0.</w:t>
            </w:r>
            <w:r w:rsidR="001C116B" w:rsidRPr="00AC4089">
              <w:rPr>
                <w:rFonts w:ascii="Arial" w:hAnsi="Arial" w:cs="Arial"/>
                <w:sz w:val="20"/>
                <w:szCs w:val="20"/>
              </w:rPr>
              <w:t xml:space="preserve">012 </w:t>
            </w:r>
            <w:r w:rsidRPr="00AC4089">
              <w:rPr>
                <w:rFonts w:ascii="Arial" w:hAnsi="Arial" w:cs="Arial"/>
                <w:sz w:val="20"/>
                <w:szCs w:val="20"/>
              </w:rPr>
              <w:t xml:space="preserve">cfm/sf @ 1.57 </w:t>
            </w:r>
            <w:proofErr w:type="spellStart"/>
            <w:r w:rsidRPr="00AC4089">
              <w:rPr>
                <w:rFonts w:ascii="Arial" w:hAnsi="Arial" w:cs="Arial"/>
                <w:sz w:val="20"/>
                <w:szCs w:val="20"/>
              </w:rPr>
              <w:t>psf</w:t>
            </w:r>
            <w:proofErr w:type="spellEnd"/>
          </w:p>
        </w:tc>
      </w:tr>
      <w:tr w:rsidR="00645DAD" w:rsidRPr="00AC4089" w14:paraId="1A3DA4C1" w14:textId="77777777" w:rsidTr="00F03272">
        <w:trPr>
          <w:trHeight w:val="144"/>
        </w:trPr>
        <w:tc>
          <w:tcPr>
            <w:tcW w:w="1961" w:type="pct"/>
            <w:tcBorders>
              <w:top w:val="single" w:sz="4" w:space="0" w:color="auto"/>
              <w:left w:val="single" w:sz="4" w:space="0" w:color="auto"/>
              <w:bottom w:val="single" w:sz="4" w:space="0" w:color="auto"/>
              <w:right w:val="single" w:sz="4" w:space="0" w:color="auto"/>
            </w:tcBorders>
            <w:shd w:val="clear" w:color="auto" w:fill="auto"/>
            <w:vAlign w:val="center"/>
          </w:tcPr>
          <w:p w14:paraId="0A261840" w14:textId="481F5221"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rPr>
                <w:rFonts w:ascii="Arial" w:hAnsi="Arial" w:cs="Arial"/>
                <w:caps/>
                <w:sz w:val="20"/>
                <w:szCs w:val="20"/>
              </w:rPr>
            </w:pPr>
            <w:r w:rsidRPr="00AC4089">
              <w:rPr>
                <w:rFonts w:ascii="Arial" w:hAnsi="Arial" w:cs="Arial"/>
                <w:caps/>
                <w:sz w:val="20"/>
                <w:szCs w:val="20"/>
              </w:rPr>
              <w:t>Evaluation of Fire Propagation of Building Materials</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14:paraId="727CFD67" w14:textId="16255A01" w:rsidR="00645DAD" w:rsidRPr="00AC4089" w:rsidRDefault="00645DAD" w:rsidP="00447D52">
            <w:pPr>
              <w:numPr>
                <w:ilvl w:val="12"/>
                <w:numId w:val="0"/>
              </w:numPr>
              <w:tabs>
                <w:tab w:val="left" w:pos="-840"/>
                <w:tab w:val="left" w:pos="-720"/>
                <w:tab w:val="left" w:pos="0"/>
                <w:tab w:val="left" w:pos="360"/>
                <w:tab w:val="left" w:pos="1440"/>
                <w:tab w:val="left" w:pos="2160"/>
              </w:tabs>
              <w:spacing w:line="216" w:lineRule="auto"/>
              <w:ind w:left="-104" w:right="-105"/>
              <w:jc w:val="center"/>
              <w:rPr>
                <w:rFonts w:ascii="Arial" w:hAnsi="Arial" w:cs="Arial"/>
                <w:iCs/>
                <w:sz w:val="20"/>
                <w:szCs w:val="20"/>
              </w:rPr>
            </w:pPr>
            <w:r w:rsidRPr="00AC4089">
              <w:rPr>
                <w:rFonts w:ascii="Arial" w:hAnsi="Arial" w:cs="Arial"/>
                <w:caps/>
                <w:sz w:val="20"/>
                <w:szCs w:val="20"/>
              </w:rPr>
              <w:t>NFPA 285</w:t>
            </w:r>
          </w:p>
        </w:tc>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14:paraId="4012546D" w14:textId="749E94ED" w:rsidR="00645DAD" w:rsidRPr="00AC4089" w:rsidRDefault="00645DAD" w:rsidP="00447D52">
            <w:pPr>
              <w:numPr>
                <w:ilvl w:val="12"/>
                <w:numId w:val="0"/>
              </w:numPr>
              <w:tabs>
                <w:tab w:val="left" w:pos="-840"/>
                <w:tab w:val="left" w:pos="-720"/>
                <w:tab w:val="left" w:pos="0"/>
                <w:tab w:val="left" w:pos="360"/>
                <w:tab w:val="left" w:pos="1440"/>
              </w:tabs>
              <w:spacing w:line="216" w:lineRule="auto"/>
              <w:jc w:val="center"/>
              <w:rPr>
                <w:rFonts w:ascii="Arial" w:hAnsi="Arial" w:cs="Arial"/>
                <w:sz w:val="20"/>
                <w:szCs w:val="20"/>
              </w:rPr>
            </w:pPr>
            <w:r w:rsidRPr="00AC4089">
              <w:rPr>
                <w:rFonts w:ascii="Arial" w:hAnsi="Arial" w:cs="Arial"/>
                <w:sz w:val="20"/>
                <w:szCs w:val="20"/>
              </w:rPr>
              <w:t>Compliant*</w:t>
            </w:r>
          </w:p>
        </w:tc>
      </w:tr>
    </w:tbl>
    <w:p w14:paraId="3BE64F44" w14:textId="35F2E5BD" w:rsidR="003F6C55" w:rsidRDefault="003F6C55" w:rsidP="00447D52">
      <w:pPr>
        <w:pStyle w:val="ListParagraph"/>
        <w:spacing w:line="216" w:lineRule="auto"/>
        <w:ind w:right="18" w:firstLine="630"/>
        <w:rPr>
          <w:rStyle w:val="Hyperlink"/>
          <w:rFonts w:ascii="Arial" w:hAnsi="Arial" w:cs="Arial"/>
          <w:color w:val="auto"/>
          <w:sz w:val="20"/>
          <w:szCs w:val="20"/>
          <w:u w:val="none"/>
        </w:rPr>
      </w:pPr>
      <w:r w:rsidRPr="00AC4089">
        <w:rPr>
          <w:rStyle w:val="Hyperlink"/>
          <w:rFonts w:ascii="Arial" w:hAnsi="Arial" w:cs="Arial"/>
          <w:color w:val="auto"/>
          <w:sz w:val="20"/>
          <w:szCs w:val="20"/>
          <w:u w:val="none"/>
        </w:rPr>
        <w:t>*Related to specific assemblies</w:t>
      </w:r>
    </w:p>
    <w:p w14:paraId="426449B8" w14:textId="77777777" w:rsidR="008E33B7" w:rsidRPr="008E33B7" w:rsidRDefault="008E33B7" w:rsidP="00447D52">
      <w:pPr>
        <w:pStyle w:val="ListParagraph"/>
        <w:spacing w:line="216" w:lineRule="auto"/>
        <w:ind w:right="18" w:firstLine="630"/>
        <w:rPr>
          <w:rStyle w:val="Hyperlink"/>
          <w:rFonts w:ascii="Arial" w:hAnsi="Arial" w:cs="Arial"/>
          <w:color w:val="auto"/>
          <w:sz w:val="16"/>
          <w:szCs w:val="16"/>
          <w:u w:val="none"/>
        </w:rPr>
      </w:pPr>
    </w:p>
    <w:p w14:paraId="3C34B3EF" w14:textId="12EB4294" w:rsidR="005E0CE2" w:rsidRPr="00AC4089" w:rsidRDefault="008766F0" w:rsidP="00447D52">
      <w:pPr>
        <w:pStyle w:val="ListParagraph"/>
        <w:numPr>
          <w:ilvl w:val="0"/>
          <w:numId w:val="15"/>
        </w:numPr>
        <w:spacing w:line="216" w:lineRule="auto"/>
        <w:ind w:left="1710"/>
        <w:rPr>
          <w:rFonts w:ascii="Arial" w:hAnsi="Arial" w:cs="Arial"/>
          <w:sz w:val="20"/>
          <w:szCs w:val="20"/>
        </w:rPr>
      </w:pPr>
      <w:r w:rsidRPr="00AC4089">
        <w:rPr>
          <w:rFonts w:ascii="Arial" w:hAnsi="Arial" w:cs="Arial"/>
          <w:sz w:val="20"/>
          <w:szCs w:val="20"/>
        </w:rPr>
        <w:t>Width: [</w:t>
      </w:r>
      <w:r w:rsidR="006A745E" w:rsidRPr="00AC4089">
        <w:rPr>
          <w:rFonts w:ascii="Arial" w:hAnsi="Arial" w:cs="Arial"/>
          <w:sz w:val="20"/>
          <w:szCs w:val="20"/>
        </w:rPr>
        <w:t xml:space="preserve">6, 9, 12, &amp; </w:t>
      </w:r>
      <w:r w:rsidRPr="00AC4089">
        <w:rPr>
          <w:rFonts w:ascii="Arial" w:hAnsi="Arial" w:cs="Arial"/>
          <w:sz w:val="20"/>
          <w:szCs w:val="20"/>
        </w:rPr>
        <w:t>36]-inches.</w:t>
      </w:r>
    </w:p>
    <w:p w14:paraId="55117935" w14:textId="50E58F15" w:rsidR="00311647" w:rsidRPr="008E33B7" w:rsidRDefault="00311647" w:rsidP="00447D52">
      <w:pPr>
        <w:spacing w:line="216" w:lineRule="auto"/>
        <w:rPr>
          <w:rFonts w:ascii="Arial" w:hAnsi="Arial" w:cs="Arial"/>
          <w:sz w:val="16"/>
          <w:szCs w:val="16"/>
        </w:rPr>
      </w:pPr>
    </w:p>
    <w:p w14:paraId="4F5AA90D" w14:textId="77777777" w:rsidR="002443D3" w:rsidRPr="00AC4089" w:rsidRDefault="002443D3" w:rsidP="00447D52">
      <w:pPr>
        <w:pStyle w:val="ListParagraph"/>
        <w:numPr>
          <w:ilvl w:val="0"/>
          <w:numId w:val="15"/>
        </w:numPr>
        <w:spacing w:line="216" w:lineRule="auto"/>
        <w:ind w:left="1710"/>
        <w:rPr>
          <w:rFonts w:ascii="Arial" w:hAnsi="Arial" w:cs="Arial"/>
          <w:sz w:val="20"/>
          <w:szCs w:val="20"/>
        </w:rPr>
      </w:pPr>
      <w:r w:rsidRPr="00AC4089">
        <w:rPr>
          <w:rFonts w:ascii="Arial" w:hAnsi="Arial" w:cs="Arial"/>
          <w:sz w:val="20"/>
          <w:szCs w:val="20"/>
        </w:rPr>
        <w:t>Features and Benefits</w:t>
      </w:r>
    </w:p>
    <w:p w14:paraId="64144258" w14:textId="77777777" w:rsidR="002443D3" w:rsidRPr="008E33B7" w:rsidRDefault="002443D3" w:rsidP="00447D52">
      <w:pPr>
        <w:spacing w:line="216" w:lineRule="auto"/>
        <w:rPr>
          <w:rFonts w:ascii="Arial" w:hAnsi="Arial" w:cs="Arial"/>
          <w:sz w:val="16"/>
          <w:szCs w:val="16"/>
        </w:rPr>
      </w:pPr>
    </w:p>
    <w:p w14:paraId="78421603" w14:textId="77777777" w:rsidR="002443D3" w:rsidRPr="00AC4089" w:rsidRDefault="002443D3" w:rsidP="00447D52">
      <w:pPr>
        <w:pStyle w:val="ListParagraph"/>
        <w:numPr>
          <w:ilvl w:val="0"/>
          <w:numId w:val="25"/>
        </w:numPr>
        <w:spacing w:line="216" w:lineRule="auto"/>
        <w:ind w:left="2160"/>
        <w:rPr>
          <w:rFonts w:ascii="Arial" w:hAnsi="Arial" w:cs="Arial"/>
          <w:sz w:val="20"/>
          <w:szCs w:val="20"/>
        </w:rPr>
      </w:pPr>
      <w:r w:rsidRPr="00AC4089">
        <w:rPr>
          <w:rFonts w:ascii="Arial" w:hAnsi="Arial" w:cs="Arial"/>
          <w:sz w:val="20"/>
          <w:szCs w:val="20"/>
        </w:rPr>
        <w:t>Strengths</w:t>
      </w:r>
    </w:p>
    <w:p w14:paraId="1A536E73" w14:textId="77777777" w:rsidR="002443D3" w:rsidRPr="008E33B7" w:rsidRDefault="002443D3" w:rsidP="00447D52">
      <w:pPr>
        <w:spacing w:line="216" w:lineRule="auto"/>
        <w:rPr>
          <w:rFonts w:ascii="Arial" w:hAnsi="Arial" w:cs="Arial"/>
          <w:sz w:val="16"/>
          <w:szCs w:val="16"/>
        </w:rPr>
      </w:pPr>
    </w:p>
    <w:p w14:paraId="0DC0E0E9" w14:textId="77777777" w:rsidR="002443D3" w:rsidRPr="00AC4089" w:rsidRDefault="002443D3" w:rsidP="00447D52">
      <w:pPr>
        <w:pStyle w:val="ListParagraph"/>
        <w:numPr>
          <w:ilvl w:val="0"/>
          <w:numId w:val="26"/>
        </w:numPr>
        <w:spacing w:line="216" w:lineRule="auto"/>
        <w:ind w:left="2700" w:hanging="360"/>
        <w:rPr>
          <w:rFonts w:ascii="Arial" w:hAnsi="Arial" w:cs="Arial"/>
          <w:sz w:val="20"/>
          <w:szCs w:val="20"/>
        </w:rPr>
      </w:pPr>
      <w:r w:rsidRPr="00AC4089">
        <w:rPr>
          <w:rFonts w:ascii="Arial" w:hAnsi="Arial" w:cs="Arial"/>
          <w:sz w:val="20"/>
          <w:szCs w:val="20"/>
        </w:rPr>
        <w:t>Traditional 40-mil rubberized-asphalt sheet for field membranes and window flashings.</w:t>
      </w:r>
    </w:p>
    <w:p w14:paraId="3B8107C9" w14:textId="77777777" w:rsidR="002443D3" w:rsidRPr="008E33B7" w:rsidRDefault="002443D3" w:rsidP="00447D52">
      <w:pPr>
        <w:spacing w:line="216" w:lineRule="auto"/>
        <w:ind w:left="2700" w:hanging="360"/>
        <w:rPr>
          <w:rFonts w:ascii="Arial" w:hAnsi="Arial" w:cs="Arial"/>
          <w:sz w:val="16"/>
          <w:szCs w:val="16"/>
        </w:rPr>
      </w:pPr>
    </w:p>
    <w:p w14:paraId="60148C40" w14:textId="77777777" w:rsidR="002443D3" w:rsidRPr="00AC4089" w:rsidRDefault="002443D3" w:rsidP="00447D52">
      <w:pPr>
        <w:pStyle w:val="ListParagraph"/>
        <w:numPr>
          <w:ilvl w:val="0"/>
          <w:numId w:val="26"/>
        </w:numPr>
        <w:spacing w:line="216" w:lineRule="auto"/>
        <w:ind w:left="2700" w:hanging="360"/>
        <w:rPr>
          <w:rFonts w:ascii="Arial" w:hAnsi="Arial" w:cs="Arial"/>
          <w:sz w:val="20"/>
          <w:szCs w:val="20"/>
        </w:rPr>
      </w:pPr>
      <w:r w:rsidRPr="00AC4089">
        <w:rPr>
          <w:rFonts w:ascii="Arial" w:hAnsi="Arial" w:cs="Arial"/>
          <w:sz w:val="20"/>
          <w:szCs w:val="20"/>
        </w:rPr>
        <w:t>Receives a wide range of sealants.</w:t>
      </w:r>
    </w:p>
    <w:p w14:paraId="0F55521D" w14:textId="77777777" w:rsidR="002443D3" w:rsidRPr="008E33B7" w:rsidRDefault="002443D3" w:rsidP="00447D52">
      <w:pPr>
        <w:spacing w:line="216" w:lineRule="auto"/>
        <w:ind w:left="2700" w:hanging="360"/>
        <w:rPr>
          <w:rFonts w:ascii="Arial" w:hAnsi="Arial" w:cs="Arial"/>
          <w:sz w:val="16"/>
          <w:szCs w:val="16"/>
        </w:rPr>
      </w:pPr>
    </w:p>
    <w:p w14:paraId="573BD45D" w14:textId="731ED471" w:rsidR="002443D3" w:rsidRPr="00AC4089" w:rsidRDefault="002443D3" w:rsidP="00447D52">
      <w:pPr>
        <w:pStyle w:val="ListParagraph"/>
        <w:numPr>
          <w:ilvl w:val="0"/>
          <w:numId w:val="26"/>
        </w:numPr>
        <w:spacing w:line="216" w:lineRule="auto"/>
        <w:ind w:left="2700" w:hanging="360"/>
        <w:rPr>
          <w:rFonts w:ascii="Arial" w:hAnsi="Arial" w:cs="Arial"/>
          <w:sz w:val="20"/>
          <w:szCs w:val="20"/>
        </w:rPr>
      </w:pPr>
      <w:r w:rsidRPr="00AC4089">
        <w:rPr>
          <w:rFonts w:ascii="Arial" w:hAnsi="Arial" w:cs="Arial"/>
          <w:sz w:val="20"/>
          <w:szCs w:val="20"/>
        </w:rPr>
        <w:t>2-year UV exposure limit.</w:t>
      </w:r>
    </w:p>
    <w:p w14:paraId="2D4EC59C" w14:textId="77777777" w:rsidR="002443D3" w:rsidRPr="008E33B7" w:rsidRDefault="002443D3" w:rsidP="00447D52">
      <w:pPr>
        <w:pStyle w:val="ListParagraph"/>
        <w:spacing w:line="216" w:lineRule="auto"/>
        <w:ind w:left="2700" w:hanging="360"/>
        <w:rPr>
          <w:rFonts w:ascii="Arial" w:hAnsi="Arial" w:cs="Arial"/>
          <w:sz w:val="16"/>
          <w:szCs w:val="16"/>
        </w:rPr>
      </w:pPr>
    </w:p>
    <w:p w14:paraId="41FFB2A3" w14:textId="77777777" w:rsidR="002443D3" w:rsidRPr="00AC4089" w:rsidRDefault="002443D3" w:rsidP="00447D52">
      <w:pPr>
        <w:pStyle w:val="ListParagraph"/>
        <w:numPr>
          <w:ilvl w:val="0"/>
          <w:numId w:val="26"/>
        </w:numPr>
        <w:spacing w:line="216" w:lineRule="auto"/>
        <w:ind w:left="2700" w:hanging="360"/>
        <w:rPr>
          <w:rFonts w:ascii="Arial" w:hAnsi="Arial" w:cs="Arial"/>
          <w:sz w:val="20"/>
          <w:szCs w:val="20"/>
        </w:rPr>
      </w:pPr>
      <w:r w:rsidRPr="00AC4089">
        <w:rPr>
          <w:rFonts w:ascii="Arial" w:hAnsi="Arial" w:cs="Arial"/>
          <w:sz w:val="20"/>
          <w:szCs w:val="20"/>
        </w:rPr>
        <w:t>Extensive NFPA 285 approved assemblies.</w:t>
      </w:r>
    </w:p>
    <w:p w14:paraId="0974DD34" w14:textId="77777777" w:rsidR="002443D3" w:rsidRPr="008E33B7" w:rsidRDefault="002443D3" w:rsidP="00447D52">
      <w:pPr>
        <w:spacing w:line="216" w:lineRule="auto"/>
        <w:rPr>
          <w:rFonts w:ascii="Arial" w:hAnsi="Arial" w:cs="Arial"/>
          <w:sz w:val="16"/>
          <w:szCs w:val="16"/>
        </w:rPr>
      </w:pPr>
    </w:p>
    <w:p w14:paraId="6356BA07" w14:textId="77777777" w:rsidR="002443D3" w:rsidRPr="00AC4089" w:rsidRDefault="002443D3" w:rsidP="00447D52">
      <w:pPr>
        <w:pStyle w:val="ListParagraph"/>
        <w:numPr>
          <w:ilvl w:val="0"/>
          <w:numId w:val="25"/>
        </w:numPr>
        <w:tabs>
          <w:tab w:val="left" w:pos="2340"/>
        </w:tabs>
        <w:spacing w:line="216" w:lineRule="auto"/>
        <w:ind w:left="2340" w:hanging="450"/>
        <w:rPr>
          <w:rFonts w:ascii="Arial" w:hAnsi="Arial" w:cs="Arial"/>
          <w:sz w:val="20"/>
          <w:szCs w:val="20"/>
        </w:rPr>
      </w:pPr>
      <w:r w:rsidRPr="00AC4089">
        <w:rPr>
          <w:rFonts w:ascii="Arial" w:hAnsi="Arial" w:cs="Arial"/>
          <w:sz w:val="20"/>
          <w:szCs w:val="20"/>
        </w:rPr>
        <w:t>Limitations</w:t>
      </w:r>
    </w:p>
    <w:p w14:paraId="112B89D8" w14:textId="77777777" w:rsidR="002443D3" w:rsidRPr="008E33B7" w:rsidRDefault="002443D3" w:rsidP="00447D52">
      <w:pPr>
        <w:spacing w:line="216" w:lineRule="auto"/>
        <w:rPr>
          <w:rFonts w:ascii="Arial" w:hAnsi="Arial" w:cs="Arial"/>
          <w:sz w:val="16"/>
          <w:szCs w:val="16"/>
        </w:rPr>
      </w:pPr>
    </w:p>
    <w:p w14:paraId="4E53DB24" w14:textId="5AFC89F9" w:rsidR="002443D3" w:rsidRPr="00AC4089" w:rsidRDefault="002443D3" w:rsidP="00447D52">
      <w:pPr>
        <w:pStyle w:val="ListParagraph"/>
        <w:numPr>
          <w:ilvl w:val="0"/>
          <w:numId w:val="27"/>
        </w:numPr>
        <w:spacing w:line="216" w:lineRule="auto"/>
        <w:ind w:left="2700" w:hanging="360"/>
        <w:rPr>
          <w:rFonts w:ascii="Arial" w:hAnsi="Arial" w:cs="Arial"/>
          <w:sz w:val="20"/>
          <w:szCs w:val="20"/>
        </w:rPr>
      </w:pPr>
      <w:r w:rsidRPr="00AC4089">
        <w:rPr>
          <w:rFonts w:ascii="Arial" w:hAnsi="Arial" w:cs="Arial"/>
          <w:sz w:val="20"/>
          <w:szCs w:val="20"/>
        </w:rPr>
        <w:t xml:space="preserve">Maximum in-service temperature of </w:t>
      </w:r>
      <w:r w:rsidR="00C024B7" w:rsidRPr="00AC4089">
        <w:rPr>
          <w:rFonts w:ascii="Arial" w:hAnsi="Arial" w:cs="Arial"/>
          <w:sz w:val="20"/>
          <w:szCs w:val="20"/>
        </w:rPr>
        <w:t>160</w:t>
      </w:r>
      <w:r w:rsidRPr="00AC4089">
        <w:rPr>
          <w:rFonts w:ascii="Arial" w:hAnsi="Arial" w:cs="Arial"/>
          <w:sz w:val="20"/>
          <w:szCs w:val="20"/>
        </w:rPr>
        <w:t>° F (</w:t>
      </w:r>
      <w:r w:rsidR="00C024B7" w:rsidRPr="00AC4089">
        <w:rPr>
          <w:rFonts w:ascii="Arial" w:hAnsi="Arial" w:cs="Arial"/>
          <w:sz w:val="20"/>
          <w:szCs w:val="20"/>
        </w:rPr>
        <w:t>71</w:t>
      </w:r>
      <w:r w:rsidRPr="00AC4089">
        <w:rPr>
          <w:rFonts w:ascii="Arial" w:hAnsi="Arial" w:cs="Arial"/>
          <w:sz w:val="20"/>
          <w:szCs w:val="20"/>
        </w:rPr>
        <w:t>° C).</w:t>
      </w:r>
    </w:p>
    <w:p w14:paraId="020ACC59" w14:textId="77777777" w:rsidR="002443D3" w:rsidRPr="008E33B7" w:rsidRDefault="002443D3" w:rsidP="00447D52">
      <w:pPr>
        <w:spacing w:line="216" w:lineRule="auto"/>
        <w:ind w:left="2700" w:hanging="360"/>
        <w:rPr>
          <w:rFonts w:ascii="Arial" w:hAnsi="Arial" w:cs="Arial"/>
          <w:sz w:val="16"/>
          <w:szCs w:val="16"/>
        </w:rPr>
      </w:pPr>
    </w:p>
    <w:p w14:paraId="734E24C2" w14:textId="77777777" w:rsidR="002443D3" w:rsidRPr="00AC4089" w:rsidRDefault="002443D3" w:rsidP="00447D52">
      <w:pPr>
        <w:pStyle w:val="ListParagraph"/>
        <w:numPr>
          <w:ilvl w:val="0"/>
          <w:numId w:val="27"/>
        </w:numPr>
        <w:spacing w:line="216" w:lineRule="auto"/>
        <w:ind w:left="2700" w:hanging="360"/>
        <w:rPr>
          <w:rFonts w:ascii="Arial" w:hAnsi="Arial" w:cs="Arial"/>
          <w:sz w:val="20"/>
          <w:szCs w:val="20"/>
        </w:rPr>
      </w:pPr>
      <w:r w:rsidRPr="00AC4089">
        <w:rPr>
          <w:rFonts w:ascii="Arial" w:hAnsi="Arial" w:cs="Arial"/>
          <w:sz w:val="20"/>
          <w:szCs w:val="20"/>
        </w:rPr>
        <w:t>Cannot be used for through-wall flashings in a masonry façade.</w:t>
      </w:r>
    </w:p>
    <w:p w14:paraId="17E509B0" w14:textId="3EDD9980" w:rsidR="002443D3" w:rsidRDefault="002443D3" w:rsidP="00447D52">
      <w:pPr>
        <w:spacing w:line="216" w:lineRule="auto"/>
        <w:rPr>
          <w:rFonts w:ascii="Arial" w:hAnsi="Arial" w:cs="Arial"/>
          <w:sz w:val="16"/>
          <w:szCs w:val="16"/>
        </w:rPr>
      </w:pPr>
    </w:p>
    <w:p w14:paraId="56569E2A" w14:textId="53FE82DB" w:rsidR="008E33B7" w:rsidRDefault="008E33B7" w:rsidP="00447D52">
      <w:pPr>
        <w:spacing w:line="216" w:lineRule="auto"/>
        <w:rPr>
          <w:rFonts w:ascii="Arial" w:hAnsi="Arial" w:cs="Arial"/>
          <w:sz w:val="16"/>
          <w:szCs w:val="16"/>
        </w:rPr>
      </w:pPr>
    </w:p>
    <w:p w14:paraId="65EEDDFA" w14:textId="17C6B888" w:rsidR="008E33B7" w:rsidRDefault="008E33B7" w:rsidP="00447D52">
      <w:pPr>
        <w:spacing w:line="216" w:lineRule="auto"/>
        <w:rPr>
          <w:rFonts w:ascii="Arial" w:hAnsi="Arial" w:cs="Arial"/>
          <w:sz w:val="16"/>
          <w:szCs w:val="16"/>
        </w:rPr>
      </w:pPr>
    </w:p>
    <w:p w14:paraId="3DA204C9" w14:textId="77777777" w:rsidR="008E33B7" w:rsidRPr="008E33B7" w:rsidRDefault="008E33B7" w:rsidP="00447D52">
      <w:pPr>
        <w:spacing w:line="216" w:lineRule="auto"/>
        <w:rPr>
          <w:rFonts w:ascii="Arial" w:hAnsi="Arial" w:cs="Arial"/>
          <w:sz w:val="16"/>
          <w:szCs w:val="16"/>
        </w:rPr>
      </w:pPr>
    </w:p>
    <w:p w14:paraId="48B15C02" w14:textId="77777777" w:rsidR="002443D3" w:rsidRPr="00AC4089" w:rsidRDefault="002443D3" w:rsidP="00447D52">
      <w:pPr>
        <w:pStyle w:val="ListParagraph"/>
        <w:numPr>
          <w:ilvl w:val="0"/>
          <w:numId w:val="25"/>
        </w:numPr>
        <w:spacing w:line="216" w:lineRule="auto"/>
        <w:ind w:left="2340" w:hanging="450"/>
        <w:rPr>
          <w:rFonts w:ascii="Arial" w:hAnsi="Arial" w:cs="Arial"/>
          <w:sz w:val="20"/>
          <w:szCs w:val="20"/>
        </w:rPr>
      </w:pPr>
      <w:r w:rsidRPr="00AC4089">
        <w:rPr>
          <w:rFonts w:ascii="Arial" w:hAnsi="Arial" w:cs="Arial"/>
          <w:sz w:val="20"/>
          <w:szCs w:val="20"/>
        </w:rPr>
        <w:lastRenderedPageBreak/>
        <w:t>Uses</w:t>
      </w:r>
    </w:p>
    <w:p w14:paraId="5723A5F9" w14:textId="77777777" w:rsidR="002443D3" w:rsidRPr="00AC4089" w:rsidRDefault="002443D3" w:rsidP="00447D52">
      <w:pPr>
        <w:spacing w:line="216" w:lineRule="auto"/>
        <w:rPr>
          <w:rFonts w:ascii="Arial" w:hAnsi="Arial" w:cs="Arial"/>
          <w:sz w:val="20"/>
          <w:szCs w:val="20"/>
        </w:rPr>
      </w:pPr>
    </w:p>
    <w:p w14:paraId="0DA314DB" w14:textId="499E0A6E" w:rsidR="002443D3" w:rsidRPr="00AC4089" w:rsidRDefault="002443D3" w:rsidP="00447D52">
      <w:pPr>
        <w:pStyle w:val="ListParagraph"/>
        <w:numPr>
          <w:ilvl w:val="0"/>
          <w:numId w:val="28"/>
        </w:numPr>
        <w:spacing w:line="216" w:lineRule="auto"/>
        <w:ind w:left="2700" w:hanging="360"/>
        <w:rPr>
          <w:rFonts w:ascii="Arial" w:hAnsi="Arial" w:cs="Arial"/>
          <w:sz w:val="20"/>
          <w:szCs w:val="20"/>
        </w:rPr>
      </w:pPr>
      <w:r w:rsidRPr="00AC4089">
        <w:rPr>
          <w:rFonts w:ascii="Arial" w:hAnsi="Arial" w:cs="Arial"/>
          <w:sz w:val="20"/>
          <w:szCs w:val="20"/>
        </w:rPr>
        <w:t>Field membrane and window flashing for assemblies that will have an extended UV exposure time due to long construction schedules.</w:t>
      </w:r>
    </w:p>
    <w:p w14:paraId="4E4EC41A" w14:textId="68B4C53D" w:rsidR="007A62C5" w:rsidRPr="008E33B7" w:rsidRDefault="007A62C5" w:rsidP="00447D52">
      <w:pPr>
        <w:spacing w:line="216" w:lineRule="auto"/>
        <w:rPr>
          <w:rFonts w:ascii="Arial" w:hAnsi="Arial" w:cs="Arial"/>
          <w:sz w:val="16"/>
          <w:szCs w:val="16"/>
        </w:rPr>
      </w:pPr>
    </w:p>
    <w:p w14:paraId="76E58A7D" w14:textId="77777777" w:rsidR="00FC70D5" w:rsidRPr="00AC4089" w:rsidRDefault="00FC70D5" w:rsidP="00447D52">
      <w:pPr>
        <w:spacing w:line="216" w:lineRule="auto"/>
        <w:rPr>
          <w:rFonts w:ascii="Arial" w:hAnsi="Arial" w:cs="Arial"/>
          <w:sz w:val="20"/>
          <w:szCs w:val="20"/>
        </w:rPr>
      </w:pPr>
      <w:r w:rsidRPr="00AC4089">
        <w:rPr>
          <w:rFonts w:ascii="Arial" w:hAnsi="Arial" w:cs="Arial"/>
          <w:sz w:val="20"/>
          <w:szCs w:val="20"/>
        </w:rPr>
        <w:t>2.03</w:t>
      </w:r>
      <w:r w:rsidRPr="00AC4089">
        <w:rPr>
          <w:rFonts w:ascii="Arial" w:hAnsi="Arial" w:cs="Arial"/>
          <w:sz w:val="20"/>
          <w:szCs w:val="20"/>
        </w:rPr>
        <w:tab/>
        <w:t>SYSTEM ACCESSORIES</w:t>
      </w:r>
    </w:p>
    <w:p w14:paraId="5EFEC5DC" w14:textId="77777777" w:rsidR="00FC70D5" w:rsidRPr="008E33B7" w:rsidRDefault="00FC70D5" w:rsidP="00447D52">
      <w:pPr>
        <w:spacing w:line="216" w:lineRule="auto"/>
        <w:rPr>
          <w:rFonts w:ascii="Arial" w:hAnsi="Arial" w:cs="Arial"/>
          <w:sz w:val="16"/>
          <w:szCs w:val="16"/>
        </w:rPr>
      </w:pPr>
    </w:p>
    <w:p w14:paraId="59A4D017" w14:textId="09AA2A8D" w:rsidR="00387E11" w:rsidRDefault="00FC70D5" w:rsidP="00447D52">
      <w:pPr>
        <w:numPr>
          <w:ilvl w:val="0"/>
          <w:numId w:val="12"/>
        </w:numPr>
        <w:tabs>
          <w:tab w:val="left" w:pos="1080"/>
          <w:tab w:val="left" w:pos="1440"/>
        </w:tabs>
        <w:spacing w:line="216" w:lineRule="auto"/>
        <w:ind w:left="1080"/>
        <w:rPr>
          <w:rFonts w:ascii="Arial" w:hAnsi="Arial" w:cs="Arial"/>
          <w:sz w:val="20"/>
          <w:szCs w:val="20"/>
        </w:rPr>
      </w:pPr>
      <w:r w:rsidRPr="00AC4089">
        <w:rPr>
          <w:rFonts w:ascii="Arial" w:hAnsi="Arial" w:cs="Arial"/>
          <w:sz w:val="20"/>
          <w:szCs w:val="20"/>
        </w:rPr>
        <w:t>Sealant: Detail Sealant PW™:</w:t>
      </w:r>
    </w:p>
    <w:p w14:paraId="27E6EB00" w14:textId="69C8DBCA" w:rsidR="00FC70D5" w:rsidRPr="00387E11" w:rsidRDefault="00FC70D5" w:rsidP="00447D52">
      <w:pPr>
        <w:tabs>
          <w:tab w:val="left" w:pos="1080"/>
          <w:tab w:val="left" w:pos="1440"/>
        </w:tabs>
        <w:spacing w:line="216" w:lineRule="auto"/>
        <w:ind w:left="1080"/>
        <w:rPr>
          <w:rFonts w:ascii="Arial" w:hAnsi="Arial" w:cs="Arial"/>
          <w:sz w:val="20"/>
          <w:szCs w:val="20"/>
        </w:rPr>
      </w:pPr>
      <w:r w:rsidRPr="00387E11">
        <w:rPr>
          <w:rFonts w:ascii="Arial" w:hAnsi="Arial" w:cs="Arial"/>
          <w:sz w:val="20"/>
          <w:szCs w:val="20"/>
        </w:rPr>
        <w:t>Polyguard® Detail Sealant PW™ is a single component, Silyl Terminated Polyether (STPE), 100% solid moisture-cured, elastomeric tube and trowel applied joint filler, sealant and fluid flashing.</w:t>
      </w:r>
    </w:p>
    <w:p w14:paraId="30424519" w14:textId="2C8D23BF" w:rsidR="00FC70D5" w:rsidRPr="008E33B7" w:rsidRDefault="00FC70D5" w:rsidP="00447D52">
      <w:pPr>
        <w:tabs>
          <w:tab w:val="left" w:pos="1080"/>
          <w:tab w:val="left" w:pos="1440"/>
        </w:tabs>
        <w:spacing w:line="216" w:lineRule="auto"/>
        <w:ind w:left="1080" w:hanging="360"/>
        <w:rPr>
          <w:rFonts w:ascii="Arial" w:hAnsi="Arial" w:cs="Arial"/>
          <w:sz w:val="16"/>
          <w:szCs w:val="16"/>
        </w:rPr>
      </w:pPr>
    </w:p>
    <w:p w14:paraId="79619F5A" w14:textId="77777777" w:rsidR="00FC70D5" w:rsidRPr="00AC4089" w:rsidRDefault="00FC70D5" w:rsidP="00447D52">
      <w:pPr>
        <w:numPr>
          <w:ilvl w:val="0"/>
          <w:numId w:val="12"/>
        </w:numPr>
        <w:tabs>
          <w:tab w:val="left" w:pos="1080"/>
          <w:tab w:val="left" w:pos="1440"/>
        </w:tabs>
        <w:spacing w:line="216" w:lineRule="auto"/>
        <w:ind w:left="1080"/>
        <w:rPr>
          <w:rFonts w:ascii="Arial" w:hAnsi="Arial" w:cs="Arial"/>
          <w:sz w:val="20"/>
          <w:szCs w:val="20"/>
        </w:rPr>
      </w:pPr>
      <w:r w:rsidRPr="00AC4089">
        <w:rPr>
          <w:rFonts w:ascii="Arial" w:hAnsi="Arial" w:cs="Arial"/>
          <w:sz w:val="20"/>
          <w:szCs w:val="20"/>
        </w:rPr>
        <w:t xml:space="preserve">Surface Primer Roller-grade Adhesive: </w:t>
      </w:r>
    </w:p>
    <w:p w14:paraId="312B46A4" w14:textId="77777777" w:rsidR="00FC70D5" w:rsidRPr="008E33B7" w:rsidRDefault="00FC70D5" w:rsidP="00447D52">
      <w:pPr>
        <w:spacing w:line="216" w:lineRule="auto"/>
        <w:ind w:left="1440" w:hanging="1440"/>
        <w:rPr>
          <w:rFonts w:ascii="Arial" w:hAnsi="Arial" w:cs="Arial"/>
          <w:sz w:val="16"/>
          <w:szCs w:val="16"/>
        </w:rPr>
      </w:pPr>
    </w:p>
    <w:p w14:paraId="4B0D661B" w14:textId="77777777" w:rsidR="00C9511F" w:rsidRPr="00AC4089" w:rsidRDefault="00FC70D5" w:rsidP="00447D52">
      <w:pPr>
        <w:pStyle w:val="ListParagraph"/>
        <w:numPr>
          <w:ilvl w:val="0"/>
          <w:numId w:val="10"/>
        </w:numPr>
        <w:tabs>
          <w:tab w:val="left" w:pos="1440"/>
        </w:tabs>
        <w:spacing w:line="216" w:lineRule="auto"/>
        <w:ind w:left="1440"/>
        <w:rPr>
          <w:rFonts w:ascii="Arial" w:hAnsi="Arial" w:cs="Arial"/>
          <w:sz w:val="20"/>
          <w:szCs w:val="20"/>
        </w:rPr>
      </w:pPr>
      <w:r w:rsidRPr="00AC4089">
        <w:rPr>
          <w:rFonts w:ascii="Arial" w:hAnsi="Arial" w:cs="Arial"/>
          <w:sz w:val="20"/>
          <w:szCs w:val="20"/>
        </w:rPr>
        <w:t xml:space="preserve">Polyguard® 650 LT Liquid Adhesive: A rubber-based, tacky adhesive which is specifically formulated to provide excellent adhesion. </w:t>
      </w:r>
    </w:p>
    <w:p w14:paraId="5F61AA3B" w14:textId="77777777" w:rsidR="00C9511F" w:rsidRPr="008E33B7" w:rsidRDefault="00C9511F" w:rsidP="00447D52">
      <w:pPr>
        <w:pStyle w:val="ListParagraph"/>
        <w:tabs>
          <w:tab w:val="left" w:pos="1440"/>
        </w:tabs>
        <w:spacing w:line="216" w:lineRule="auto"/>
        <w:ind w:left="1440" w:hanging="360"/>
        <w:rPr>
          <w:rFonts w:ascii="Arial" w:hAnsi="Arial" w:cs="Arial"/>
          <w:sz w:val="16"/>
          <w:szCs w:val="16"/>
        </w:rPr>
      </w:pPr>
    </w:p>
    <w:p w14:paraId="7474C110" w14:textId="479A520A" w:rsidR="00C9511F" w:rsidRPr="00AC4089" w:rsidRDefault="00C9511F" w:rsidP="00447D52">
      <w:pPr>
        <w:pStyle w:val="ListParagraph"/>
        <w:numPr>
          <w:ilvl w:val="0"/>
          <w:numId w:val="10"/>
        </w:numPr>
        <w:tabs>
          <w:tab w:val="left" w:pos="1440"/>
        </w:tabs>
        <w:spacing w:line="216" w:lineRule="auto"/>
        <w:ind w:left="1440"/>
        <w:rPr>
          <w:rFonts w:ascii="Arial" w:hAnsi="Arial" w:cs="Arial"/>
          <w:sz w:val="20"/>
          <w:szCs w:val="20"/>
        </w:rPr>
      </w:pPr>
      <w:r w:rsidRPr="00AC4089">
        <w:rPr>
          <w:rFonts w:ascii="Arial" w:hAnsi="Arial" w:cs="Arial"/>
          <w:sz w:val="20"/>
          <w:szCs w:val="20"/>
        </w:rPr>
        <w:t>Polyguard® 650 WB Liquid Adhesive: A water-based, rubber-based adhesive</w:t>
      </w:r>
      <w:r w:rsidRPr="00AC4089">
        <w:rPr>
          <w:rFonts w:ascii="Arial" w:hAnsi="Arial" w:cs="Arial"/>
          <w:color w:val="FF0000"/>
          <w:sz w:val="20"/>
          <w:szCs w:val="20"/>
        </w:rPr>
        <w:t xml:space="preserve"> </w:t>
      </w:r>
      <w:r w:rsidRPr="00AC4089">
        <w:rPr>
          <w:rFonts w:ascii="Arial" w:hAnsi="Arial" w:cs="Arial"/>
          <w:sz w:val="20"/>
          <w:szCs w:val="20"/>
        </w:rPr>
        <w:t>which is specifically formulated to provide excellent adhesion.</w:t>
      </w:r>
    </w:p>
    <w:p w14:paraId="4E54A07D" w14:textId="77777777" w:rsidR="00FC70D5" w:rsidRPr="008E33B7" w:rsidRDefault="00FC70D5" w:rsidP="00447D52">
      <w:pPr>
        <w:tabs>
          <w:tab w:val="left" w:pos="1440"/>
        </w:tabs>
        <w:spacing w:line="216" w:lineRule="auto"/>
        <w:ind w:left="1440" w:hanging="360"/>
        <w:rPr>
          <w:rFonts w:ascii="Arial" w:hAnsi="Arial" w:cs="Arial"/>
          <w:sz w:val="16"/>
          <w:szCs w:val="16"/>
        </w:rPr>
      </w:pPr>
    </w:p>
    <w:p w14:paraId="3B523857" w14:textId="26618452" w:rsidR="003F6C55" w:rsidRDefault="00FC70D5" w:rsidP="00447D52">
      <w:pPr>
        <w:pStyle w:val="ListParagraph"/>
        <w:numPr>
          <w:ilvl w:val="0"/>
          <w:numId w:val="10"/>
        </w:numPr>
        <w:tabs>
          <w:tab w:val="left" w:pos="1440"/>
        </w:tabs>
        <w:spacing w:line="216" w:lineRule="auto"/>
        <w:ind w:left="1440"/>
        <w:rPr>
          <w:rFonts w:ascii="Arial" w:hAnsi="Arial" w:cs="Arial"/>
          <w:sz w:val="20"/>
          <w:szCs w:val="20"/>
        </w:rPr>
      </w:pPr>
      <w:r w:rsidRPr="00AC4089">
        <w:rPr>
          <w:rFonts w:ascii="Arial" w:hAnsi="Arial" w:cs="Arial"/>
          <w:sz w:val="20"/>
          <w:szCs w:val="20"/>
        </w:rPr>
        <w:t xml:space="preserve">Polyguard®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AC4089">
        <w:rPr>
          <w:rFonts w:ascii="Arial" w:hAnsi="Arial" w:cs="Arial"/>
          <w:sz w:val="20"/>
          <w:szCs w:val="20"/>
        </w:rPr>
        <w:t>1991</w:t>
      </w:r>
      <w:proofErr w:type="gramEnd"/>
      <w:r w:rsidRPr="00AC4089">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AC4089">
        <w:rPr>
          <w:rFonts w:ascii="Arial" w:hAnsi="Arial" w:cs="Arial"/>
          <w:sz w:val="20"/>
          <w:szCs w:val="20"/>
        </w:rPr>
        <w:t>type</w:t>
      </w:r>
      <w:proofErr w:type="gramEnd"/>
      <w:r w:rsidRPr="00AC4089">
        <w:rPr>
          <w:rFonts w:ascii="Arial" w:hAnsi="Arial" w:cs="Arial"/>
          <w:sz w:val="20"/>
          <w:szCs w:val="20"/>
        </w:rPr>
        <w:t xml:space="preserve"> sealant primer are 775 g/L.</w:t>
      </w:r>
      <w:r w:rsidR="003F6C55" w:rsidRPr="00AC4089">
        <w:rPr>
          <w:rFonts w:ascii="Arial" w:hAnsi="Arial" w:cs="Arial"/>
          <w:sz w:val="20"/>
          <w:szCs w:val="20"/>
        </w:rPr>
        <w:t xml:space="preserve"> </w:t>
      </w:r>
    </w:p>
    <w:p w14:paraId="061E12B0" w14:textId="77777777" w:rsidR="00387E11" w:rsidRPr="008E33B7" w:rsidRDefault="00387E11" w:rsidP="00447D52">
      <w:pPr>
        <w:tabs>
          <w:tab w:val="left" w:pos="1440"/>
        </w:tabs>
        <w:spacing w:line="216" w:lineRule="auto"/>
        <w:rPr>
          <w:rFonts w:ascii="Arial" w:hAnsi="Arial" w:cs="Arial"/>
          <w:sz w:val="16"/>
          <w:szCs w:val="16"/>
        </w:rPr>
      </w:pPr>
    </w:p>
    <w:p w14:paraId="7D918362" w14:textId="2533CD56" w:rsidR="00A40F47" w:rsidRPr="00AC4089" w:rsidRDefault="00A40F47" w:rsidP="00447D52">
      <w:pPr>
        <w:spacing w:line="216" w:lineRule="auto"/>
        <w:rPr>
          <w:rFonts w:ascii="Arial" w:hAnsi="Arial" w:cs="Arial"/>
          <w:sz w:val="20"/>
          <w:szCs w:val="20"/>
        </w:rPr>
      </w:pPr>
      <w:r w:rsidRPr="00AC4089">
        <w:rPr>
          <w:rFonts w:ascii="Arial" w:hAnsi="Arial" w:cs="Arial"/>
          <w:sz w:val="20"/>
          <w:szCs w:val="20"/>
        </w:rPr>
        <w:t>PART 3 EXECUTION</w:t>
      </w:r>
    </w:p>
    <w:p w14:paraId="526A3D5D" w14:textId="77777777" w:rsidR="00A40F47" w:rsidRPr="008E33B7" w:rsidRDefault="00A40F47" w:rsidP="00447D52">
      <w:pPr>
        <w:spacing w:line="216" w:lineRule="auto"/>
        <w:rPr>
          <w:rFonts w:ascii="Arial" w:hAnsi="Arial" w:cs="Arial"/>
          <w:sz w:val="16"/>
          <w:szCs w:val="16"/>
        </w:rPr>
      </w:pPr>
    </w:p>
    <w:p w14:paraId="50C0EEE1" w14:textId="7E13A8B7" w:rsidR="00A40F47" w:rsidRPr="002A699C" w:rsidRDefault="00A40F47" w:rsidP="00447D52">
      <w:pPr>
        <w:pStyle w:val="ListParagraph"/>
        <w:numPr>
          <w:ilvl w:val="1"/>
          <w:numId w:val="37"/>
        </w:numPr>
        <w:spacing w:line="216" w:lineRule="auto"/>
        <w:rPr>
          <w:rFonts w:ascii="Arial" w:hAnsi="Arial" w:cs="Arial"/>
          <w:sz w:val="20"/>
          <w:szCs w:val="20"/>
        </w:rPr>
      </w:pPr>
      <w:r w:rsidRPr="002A699C">
        <w:rPr>
          <w:rFonts w:ascii="Arial" w:hAnsi="Arial" w:cs="Arial"/>
          <w:sz w:val="20"/>
          <w:szCs w:val="20"/>
        </w:rPr>
        <w:t>EXAMINATION</w:t>
      </w:r>
    </w:p>
    <w:p w14:paraId="1498FC44" w14:textId="77777777" w:rsidR="00A40F47" w:rsidRPr="008E33B7" w:rsidRDefault="00A40F47" w:rsidP="00447D52">
      <w:pPr>
        <w:spacing w:line="216" w:lineRule="auto"/>
        <w:rPr>
          <w:rFonts w:ascii="Arial" w:hAnsi="Arial" w:cs="Arial"/>
          <w:sz w:val="16"/>
          <w:szCs w:val="16"/>
        </w:rPr>
      </w:pPr>
    </w:p>
    <w:p w14:paraId="327CD6C9" w14:textId="53A25167" w:rsidR="002A699C" w:rsidRDefault="00A40F47" w:rsidP="00447D52">
      <w:pPr>
        <w:pStyle w:val="ListParagraph"/>
        <w:numPr>
          <w:ilvl w:val="0"/>
          <w:numId w:val="36"/>
        </w:numPr>
        <w:spacing w:line="216" w:lineRule="auto"/>
        <w:ind w:left="1080"/>
        <w:rPr>
          <w:rFonts w:ascii="Arial" w:hAnsi="Arial" w:cs="Arial"/>
          <w:sz w:val="20"/>
          <w:szCs w:val="20"/>
        </w:rPr>
      </w:pPr>
      <w:r w:rsidRPr="00387E11">
        <w:rPr>
          <w:rFonts w:ascii="Arial" w:hAnsi="Arial" w:cs="Arial"/>
          <w:sz w:val="20"/>
          <w:szCs w:val="20"/>
        </w:rPr>
        <w:t>All surfaces to be treated must be sound, dry, clean and free of dirt, excess mortar, or other    contaminants. Masonry substrate to have tooled mortar joints</w:t>
      </w:r>
      <w:r w:rsidR="00A664EE" w:rsidRPr="00387E11">
        <w:rPr>
          <w:rFonts w:ascii="Arial" w:hAnsi="Arial" w:cs="Arial"/>
          <w:sz w:val="20"/>
          <w:szCs w:val="20"/>
        </w:rPr>
        <w:t xml:space="preserve">, and concrete masonry walls or brick with deeply recessed mortar joints require a well-adhered parge coat before application of the </w:t>
      </w:r>
      <w:r w:rsidR="00421FB5" w:rsidRPr="00387E11">
        <w:rPr>
          <w:rFonts w:ascii="Arial" w:hAnsi="Arial" w:cs="Arial"/>
          <w:sz w:val="20"/>
          <w:szCs w:val="20"/>
        </w:rPr>
        <w:t>Polyguard® Airlok® Sheet 400 Series of self-adhered sheet membranes</w:t>
      </w:r>
      <w:r w:rsidR="00A664EE" w:rsidRPr="00387E11">
        <w:rPr>
          <w:rFonts w:ascii="Arial" w:hAnsi="Arial" w:cs="Arial"/>
          <w:sz w:val="20"/>
          <w:szCs w:val="20"/>
        </w:rPr>
        <w:t>.</w:t>
      </w:r>
    </w:p>
    <w:p w14:paraId="1519C10D" w14:textId="77777777" w:rsidR="002A699C" w:rsidRPr="008E33B7" w:rsidRDefault="002A699C" w:rsidP="00447D52">
      <w:pPr>
        <w:pStyle w:val="ListParagraph"/>
        <w:spacing w:line="216" w:lineRule="auto"/>
        <w:ind w:left="1080"/>
        <w:rPr>
          <w:rFonts w:ascii="Arial" w:hAnsi="Arial" w:cs="Arial"/>
          <w:sz w:val="16"/>
          <w:szCs w:val="16"/>
        </w:rPr>
      </w:pPr>
    </w:p>
    <w:p w14:paraId="39A81CC5" w14:textId="77777777" w:rsidR="002A699C" w:rsidRDefault="00A40F47" w:rsidP="00447D52">
      <w:pPr>
        <w:pStyle w:val="ListParagraph"/>
        <w:numPr>
          <w:ilvl w:val="0"/>
          <w:numId w:val="36"/>
        </w:numPr>
        <w:spacing w:line="216" w:lineRule="auto"/>
        <w:ind w:left="1080"/>
        <w:rPr>
          <w:rFonts w:ascii="Arial" w:hAnsi="Arial" w:cs="Arial"/>
          <w:sz w:val="20"/>
          <w:szCs w:val="20"/>
        </w:rPr>
      </w:pPr>
      <w:r w:rsidRPr="002A699C">
        <w:rPr>
          <w:rFonts w:ascii="Arial" w:hAnsi="Arial" w:cs="Arial"/>
          <w:sz w:val="20"/>
          <w:szCs w:val="20"/>
        </w:rPr>
        <w:t>Cutouts and breakouts for support columns and beams are to be filled and made flush with the substrate by others prior to commencing work.</w:t>
      </w:r>
    </w:p>
    <w:p w14:paraId="01647C16" w14:textId="77777777" w:rsidR="002A699C" w:rsidRPr="008E33B7" w:rsidRDefault="002A699C" w:rsidP="00447D52">
      <w:pPr>
        <w:pStyle w:val="ListParagraph"/>
        <w:spacing w:line="216" w:lineRule="auto"/>
        <w:rPr>
          <w:rFonts w:ascii="Arial" w:hAnsi="Arial" w:cs="Arial"/>
          <w:sz w:val="16"/>
          <w:szCs w:val="16"/>
        </w:rPr>
      </w:pPr>
    </w:p>
    <w:p w14:paraId="56E21204" w14:textId="1CC12B55" w:rsidR="00A40F47" w:rsidRPr="002A699C" w:rsidRDefault="00A40F47" w:rsidP="00447D52">
      <w:pPr>
        <w:pStyle w:val="ListParagraph"/>
        <w:numPr>
          <w:ilvl w:val="0"/>
          <w:numId w:val="36"/>
        </w:numPr>
        <w:spacing w:line="216" w:lineRule="auto"/>
        <w:ind w:left="1080"/>
        <w:rPr>
          <w:rFonts w:ascii="Arial" w:hAnsi="Arial" w:cs="Arial"/>
          <w:sz w:val="20"/>
          <w:szCs w:val="20"/>
        </w:rPr>
      </w:pPr>
      <w:r w:rsidRPr="002A699C">
        <w:rPr>
          <w:rFonts w:ascii="Arial" w:hAnsi="Arial" w:cs="Arial"/>
          <w:sz w:val="20"/>
          <w:szCs w:val="20"/>
        </w:rPr>
        <w:t>Masonry and new concrete shall have been cured a minimum of seven (7) days and must be dry at time of application.</w:t>
      </w:r>
    </w:p>
    <w:p w14:paraId="15628AC1" w14:textId="77777777" w:rsidR="00387E11" w:rsidRPr="008E33B7" w:rsidRDefault="00387E11" w:rsidP="00447D52">
      <w:pPr>
        <w:pStyle w:val="ListParagraph"/>
        <w:spacing w:line="216" w:lineRule="auto"/>
        <w:rPr>
          <w:rFonts w:ascii="Arial" w:hAnsi="Arial" w:cs="Arial"/>
          <w:sz w:val="16"/>
          <w:szCs w:val="16"/>
        </w:rPr>
      </w:pPr>
    </w:p>
    <w:p w14:paraId="7EE1C95B" w14:textId="071F0DCB" w:rsidR="00A40F47" w:rsidRPr="00AC4089" w:rsidRDefault="00A40F47" w:rsidP="00447D52">
      <w:pPr>
        <w:tabs>
          <w:tab w:val="left" w:pos="720"/>
          <w:tab w:val="left" w:pos="1440"/>
        </w:tabs>
        <w:spacing w:line="216" w:lineRule="auto"/>
        <w:ind w:left="1080" w:right="-144" w:hanging="1080"/>
        <w:rPr>
          <w:rFonts w:ascii="Arial" w:hAnsi="Arial" w:cs="Arial"/>
          <w:sz w:val="20"/>
          <w:szCs w:val="20"/>
        </w:rPr>
      </w:pPr>
      <w:r w:rsidRPr="00AC4089">
        <w:rPr>
          <w:rFonts w:ascii="Arial" w:hAnsi="Arial" w:cs="Arial"/>
          <w:sz w:val="20"/>
          <w:szCs w:val="20"/>
        </w:rPr>
        <w:t xml:space="preserve">             D.   Design Professional to verify substrate and conditions are acceptable to commence work within this section. Examine surfaces to receive membrane. Notify Architect if surfaces are not acceptable. Do not begin surface preparation or application until unacceptable conditions have been corrected.</w:t>
      </w:r>
    </w:p>
    <w:p w14:paraId="25743EB6" w14:textId="332F4074" w:rsidR="00D86013" w:rsidRPr="008E33B7" w:rsidRDefault="00D86013" w:rsidP="00447D52">
      <w:pPr>
        <w:spacing w:line="216" w:lineRule="auto"/>
        <w:ind w:right="-144"/>
        <w:rPr>
          <w:rFonts w:ascii="Arial" w:hAnsi="Arial" w:cs="Arial"/>
          <w:sz w:val="12"/>
          <w:szCs w:val="12"/>
        </w:rPr>
      </w:pPr>
    </w:p>
    <w:p w14:paraId="31738F23" w14:textId="77777777" w:rsidR="00A40F47" w:rsidRPr="00AC4089" w:rsidRDefault="00A40F47" w:rsidP="00447D52">
      <w:pPr>
        <w:spacing w:line="216" w:lineRule="auto"/>
        <w:ind w:right="-144"/>
        <w:rPr>
          <w:rFonts w:ascii="Arial" w:hAnsi="Arial" w:cs="Arial"/>
          <w:sz w:val="20"/>
          <w:szCs w:val="20"/>
        </w:rPr>
      </w:pPr>
      <w:r w:rsidRPr="00AC4089">
        <w:rPr>
          <w:rFonts w:ascii="Arial" w:hAnsi="Arial" w:cs="Arial"/>
          <w:sz w:val="20"/>
          <w:szCs w:val="20"/>
        </w:rPr>
        <w:t>3.02</w:t>
      </w:r>
      <w:r w:rsidRPr="00AC4089">
        <w:rPr>
          <w:rFonts w:ascii="Arial" w:hAnsi="Arial" w:cs="Arial"/>
          <w:sz w:val="20"/>
          <w:szCs w:val="20"/>
        </w:rPr>
        <w:tab/>
        <w:t>SURFACE PREPARATION</w:t>
      </w:r>
    </w:p>
    <w:p w14:paraId="394702A3" w14:textId="77777777" w:rsidR="00A40F47" w:rsidRPr="008E33B7" w:rsidRDefault="00A40F47" w:rsidP="00447D52">
      <w:pPr>
        <w:spacing w:line="216" w:lineRule="auto"/>
        <w:ind w:right="-144"/>
        <w:rPr>
          <w:rFonts w:ascii="Arial" w:hAnsi="Arial" w:cs="Arial"/>
          <w:sz w:val="16"/>
          <w:szCs w:val="16"/>
        </w:rPr>
      </w:pPr>
    </w:p>
    <w:p w14:paraId="5984A8D9" w14:textId="0D6B686C" w:rsidR="002A699C" w:rsidRDefault="00A40F47" w:rsidP="00447D52">
      <w:pPr>
        <w:pStyle w:val="NormalWeb"/>
        <w:numPr>
          <w:ilvl w:val="1"/>
          <w:numId w:val="15"/>
        </w:numPr>
        <w:spacing w:before="0" w:beforeAutospacing="0" w:after="0" w:afterAutospacing="0" w:line="216" w:lineRule="auto"/>
        <w:ind w:left="1080" w:right="-144" w:hanging="360"/>
        <w:rPr>
          <w:rFonts w:ascii="Arial" w:hAnsi="Arial" w:cs="Arial"/>
          <w:sz w:val="20"/>
          <w:szCs w:val="20"/>
        </w:rPr>
      </w:pPr>
      <w:r w:rsidRPr="00AC4089">
        <w:rPr>
          <w:rFonts w:ascii="Arial" w:hAnsi="Arial" w:cs="Arial"/>
          <w:sz w:val="20"/>
          <w:szCs w:val="20"/>
        </w:rPr>
        <w:t>Surface must be clean and dry: free of mortar or gypsum smears, ice, frost or excess moisture.</w:t>
      </w:r>
    </w:p>
    <w:p w14:paraId="6C91B08D" w14:textId="77777777" w:rsidR="002A699C" w:rsidRPr="00F03272" w:rsidRDefault="002A699C" w:rsidP="00447D52">
      <w:pPr>
        <w:pStyle w:val="NormalWeb"/>
        <w:spacing w:before="0" w:beforeAutospacing="0" w:after="0" w:afterAutospacing="0" w:line="216" w:lineRule="auto"/>
        <w:ind w:left="1080" w:right="-144" w:hanging="360"/>
        <w:rPr>
          <w:rFonts w:ascii="Arial" w:hAnsi="Arial" w:cs="Arial"/>
          <w:sz w:val="16"/>
          <w:szCs w:val="16"/>
        </w:rPr>
      </w:pPr>
    </w:p>
    <w:p w14:paraId="1B281D66" w14:textId="30A588FA" w:rsidR="00A40F47" w:rsidRPr="00AC4089" w:rsidRDefault="00A40F47" w:rsidP="00447D52">
      <w:pPr>
        <w:pStyle w:val="NormalWeb"/>
        <w:numPr>
          <w:ilvl w:val="1"/>
          <w:numId w:val="15"/>
        </w:numPr>
        <w:spacing w:before="0" w:beforeAutospacing="0" w:after="0" w:afterAutospacing="0" w:line="216" w:lineRule="auto"/>
        <w:ind w:left="1080" w:right="-144" w:hanging="360"/>
        <w:rPr>
          <w:rFonts w:ascii="Arial" w:hAnsi="Arial" w:cs="Arial"/>
          <w:sz w:val="20"/>
          <w:szCs w:val="20"/>
        </w:rPr>
      </w:pPr>
      <w:r w:rsidRPr="00AC4089">
        <w:rPr>
          <w:rFonts w:ascii="Arial" w:hAnsi="Arial" w:cs="Arial"/>
          <w:sz w:val="20"/>
          <w:szCs w:val="20"/>
        </w:rPr>
        <w:t>Eliminate sharp protrusions that can puncture sheet membrane.</w:t>
      </w:r>
    </w:p>
    <w:p w14:paraId="6CFC8275" w14:textId="75A4F59D" w:rsidR="00F3538B" w:rsidRPr="00F03272" w:rsidRDefault="00F3538B" w:rsidP="00447D52">
      <w:pPr>
        <w:pStyle w:val="NormalWeb"/>
        <w:tabs>
          <w:tab w:val="left" w:pos="1440"/>
        </w:tabs>
        <w:spacing w:before="0" w:beforeAutospacing="0" w:after="0" w:afterAutospacing="0" w:line="216" w:lineRule="auto"/>
        <w:ind w:left="720" w:right="-144"/>
        <w:rPr>
          <w:rFonts w:ascii="Arial" w:hAnsi="Arial" w:cs="Arial"/>
          <w:sz w:val="16"/>
          <w:szCs w:val="16"/>
        </w:rPr>
      </w:pPr>
    </w:p>
    <w:p w14:paraId="2E25A962" w14:textId="77777777" w:rsidR="00A40F47" w:rsidRPr="00AC4089" w:rsidRDefault="00A40F47" w:rsidP="00447D52">
      <w:pPr>
        <w:pStyle w:val="NormalWeb"/>
        <w:spacing w:before="0" w:beforeAutospacing="0" w:after="0" w:afterAutospacing="0" w:line="216" w:lineRule="auto"/>
        <w:ind w:right="-144"/>
        <w:contextualSpacing/>
        <w:rPr>
          <w:rFonts w:ascii="Arial" w:hAnsi="Arial" w:cs="Arial"/>
          <w:sz w:val="20"/>
          <w:szCs w:val="20"/>
        </w:rPr>
      </w:pPr>
      <w:r w:rsidRPr="00AC4089">
        <w:rPr>
          <w:rFonts w:ascii="Arial" w:hAnsi="Arial" w:cs="Arial"/>
          <w:sz w:val="20"/>
          <w:szCs w:val="20"/>
        </w:rPr>
        <w:t>3.03</w:t>
      </w:r>
      <w:r w:rsidRPr="00AC4089">
        <w:rPr>
          <w:rFonts w:ascii="Arial" w:hAnsi="Arial" w:cs="Arial"/>
          <w:sz w:val="20"/>
          <w:szCs w:val="20"/>
        </w:rPr>
        <w:tab/>
        <w:t xml:space="preserve">APPLICATION </w:t>
      </w:r>
    </w:p>
    <w:p w14:paraId="75DFD736" w14:textId="77777777" w:rsidR="00A40F47" w:rsidRPr="00F03272" w:rsidRDefault="00A40F47" w:rsidP="00447D52">
      <w:pPr>
        <w:pStyle w:val="NormalWeb"/>
        <w:spacing w:before="0" w:beforeAutospacing="0" w:after="0" w:afterAutospacing="0" w:line="216" w:lineRule="auto"/>
        <w:ind w:right="-144"/>
        <w:contextualSpacing/>
        <w:rPr>
          <w:rFonts w:ascii="Arial" w:hAnsi="Arial" w:cs="Arial"/>
          <w:sz w:val="16"/>
          <w:szCs w:val="16"/>
        </w:rPr>
      </w:pPr>
    </w:p>
    <w:p w14:paraId="27501ED1" w14:textId="50F4CD5D" w:rsidR="00A40F47" w:rsidRPr="002A699C" w:rsidRDefault="00A40F47" w:rsidP="00447D52">
      <w:pPr>
        <w:pStyle w:val="ListParagraph"/>
        <w:numPr>
          <w:ilvl w:val="0"/>
          <w:numId w:val="38"/>
        </w:numPr>
        <w:tabs>
          <w:tab w:val="left" w:pos="1440"/>
        </w:tabs>
        <w:spacing w:line="216" w:lineRule="auto"/>
        <w:ind w:left="1080" w:right="-144"/>
        <w:rPr>
          <w:rFonts w:ascii="Arial" w:hAnsi="Arial" w:cs="Arial"/>
          <w:sz w:val="20"/>
          <w:szCs w:val="20"/>
        </w:rPr>
      </w:pPr>
      <w:r w:rsidRPr="002A699C">
        <w:rPr>
          <w:rFonts w:ascii="Arial" w:hAnsi="Arial" w:cs="Arial"/>
          <w:sz w:val="20"/>
          <w:szCs w:val="20"/>
        </w:rPr>
        <w:t xml:space="preserve">Priming: </w:t>
      </w:r>
    </w:p>
    <w:p w14:paraId="47BAF67E" w14:textId="77777777" w:rsidR="00A40F47" w:rsidRPr="00F03272" w:rsidRDefault="00A40F47" w:rsidP="00447D52">
      <w:pPr>
        <w:tabs>
          <w:tab w:val="left" w:pos="1440"/>
        </w:tabs>
        <w:spacing w:line="216" w:lineRule="auto"/>
        <w:ind w:left="2160" w:right="-144" w:hanging="2160"/>
        <w:rPr>
          <w:rFonts w:ascii="Arial" w:hAnsi="Arial" w:cs="Arial"/>
          <w:sz w:val="16"/>
          <w:szCs w:val="16"/>
        </w:rPr>
      </w:pPr>
    </w:p>
    <w:p w14:paraId="6A8F0CF3" w14:textId="5C173653" w:rsidR="00541EE5" w:rsidRDefault="00541EE5" w:rsidP="00447D52">
      <w:pPr>
        <w:pStyle w:val="ListParagraph"/>
        <w:numPr>
          <w:ilvl w:val="0"/>
          <w:numId w:val="39"/>
        </w:numPr>
        <w:tabs>
          <w:tab w:val="left" w:pos="1440"/>
        </w:tabs>
        <w:spacing w:line="216" w:lineRule="auto"/>
        <w:ind w:left="1440" w:right="-144"/>
        <w:rPr>
          <w:rFonts w:ascii="Arial" w:hAnsi="Arial" w:cs="Arial"/>
          <w:sz w:val="20"/>
          <w:szCs w:val="20"/>
        </w:rPr>
      </w:pPr>
      <w:r w:rsidRPr="002A699C">
        <w:rPr>
          <w:rFonts w:ascii="Arial" w:hAnsi="Arial" w:cs="Arial"/>
          <w:sz w:val="20"/>
          <w:szCs w:val="20"/>
        </w:rPr>
        <w:t>Apply primer to a cleaned, dust free surface</w:t>
      </w:r>
      <w:r w:rsidRPr="002A699C">
        <w:rPr>
          <w:rFonts w:ascii="Arial" w:hAnsi="Arial" w:cs="Arial"/>
          <w:color w:val="FF0000"/>
          <w:sz w:val="20"/>
          <w:szCs w:val="20"/>
        </w:rPr>
        <w:t xml:space="preserve"> </w:t>
      </w:r>
      <w:r w:rsidRPr="002A699C">
        <w:rPr>
          <w:rFonts w:ascii="Arial" w:hAnsi="Arial" w:cs="Arial"/>
          <w:sz w:val="20"/>
          <w:szCs w:val="20"/>
        </w:rPr>
        <w:t xml:space="preserve">by roller or spray. Apply Polyguard® </w:t>
      </w:r>
      <w:r w:rsidR="00C9511F" w:rsidRPr="002A699C">
        <w:rPr>
          <w:rFonts w:ascii="Arial" w:hAnsi="Arial" w:cs="Arial"/>
          <w:sz w:val="20"/>
          <w:szCs w:val="20"/>
        </w:rPr>
        <w:t>650 LT Liquid Adhesive or California Sealant at a rate of 250-300 square feet per gallon, or 650 WB Liquid Adhesive at a rate of 350-400 square feet per gallon</w:t>
      </w:r>
      <w:r w:rsidR="005A06F0" w:rsidRPr="002A699C">
        <w:rPr>
          <w:rFonts w:ascii="Arial" w:hAnsi="Arial" w:cs="Arial"/>
          <w:sz w:val="20"/>
          <w:szCs w:val="20"/>
        </w:rPr>
        <w:t xml:space="preserve">. </w:t>
      </w:r>
      <w:r w:rsidR="00357BCA" w:rsidRPr="002A699C">
        <w:rPr>
          <w:rFonts w:ascii="Arial" w:hAnsi="Arial" w:cs="Arial"/>
          <w:color w:val="000000"/>
          <w:sz w:val="20"/>
          <w:szCs w:val="20"/>
        </w:rPr>
        <w:t xml:space="preserve">Coverage rate will vary due to porosity of a substrate. Test substrates for coverage. </w:t>
      </w:r>
      <w:r w:rsidRPr="002A699C">
        <w:rPr>
          <w:rFonts w:ascii="Arial" w:hAnsi="Arial" w:cs="Arial"/>
          <w:sz w:val="20"/>
          <w:szCs w:val="20"/>
        </w:rPr>
        <w:t>Allow to dry per manufacturer’s directions. Do not thin liquid adhesive</w:t>
      </w:r>
      <w:r w:rsidR="00C7648B" w:rsidRPr="002A699C">
        <w:rPr>
          <w:rFonts w:ascii="Arial" w:hAnsi="Arial" w:cs="Arial"/>
          <w:sz w:val="20"/>
          <w:szCs w:val="20"/>
        </w:rPr>
        <w:t>/sealant</w:t>
      </w:r>
      <w:r w:rsidRPr="002A699C">
        <w:rPr>
          <w:rFonts w:ascii="Arial" w:hAnsi="Arial" w:cs="Arial"/>
          <w:sz w:val="20"/>
          <w:szCs w:val="20"/>
        </w:rPr>
        <w:t>. Membrane can be applied when liquid adhesive becomes tacky.</w:t>
      </w:r>
    </w:p>
    <w:p w14:paraId="227DAD4A" w14:textId="77777777" w:rsidR="009A5D60" w:rsidRPr="00F03272" w:rsidRDefault="009A5D60" w:rsidP="00447D52">
      <w:pPr>
        <w:pStyle w:val="ListParagraph"/>
        <w:tabs>
          <w:tab w:val="left" w:pos="1440"/>
        </w:tabs>
        <w:spacing w:line="216" w:lineRule="auto"/>
        <w:ind w:left="1440" w:right="-144"/>
        <w:rPr>
          <w:rFonts w:ascii="Arial" w:hAnsi="Arial" w:cs="Arial"/>
          <w:sz w:val="16"/>
          <w:szCs w:val="16"/>
        </w:rPr>
      </w:pPr>
    </w:p>
    <w:p w14:paraId="06BFAAA0" w14:textId="3242B250" w:rsidR="00A40F47" w:rsidRDefault="00A40F47" w:rsidP="00447D52">
      <w:pPr>
        <w:pStyle w:val="ListParagraph"/>
        <w:numPr>
          <w:ilvl w:val="0"/>
          <w:numId w:val="38"/>
        </w:numPr>
        <w:tabs>
          <w:tab w:val="left" w:pos="1440"/>
        </w:tabs>
        <w:spacing w:line="216" w:lineRule="auto"/>
        <w:ind w:left="1080" w:right="-144"/>
        <w:rPr>
          <w:rFonts w:ascii="Arial" w:hAnsi="Arial" w:cs="Arial"/>
          <w:sz w:val="20"/>
          <w:szCs w:val="20"/>
        </w:rPr>
      </w:pPr>
      <w:r w:rsidRPr="002A699C">
        <w:rPr>
          <w:rFonts w:ascii="Arial" w:hAnsi="Arial" w:cs="Arial"/>
          <w:sz w:val="20"/>
          <w:szCs w:val="20"/>
        </w:rPr>
        <w:t>Membrane Installation:</w:t>
      </w:r>
    </w:p>
    <w:p w14:paraId="43BF6D7F" w14:textId="77777777" w:rsidR="002A699C" w:rsidRPr="00F03272" w:rsidRDefault="002A699C" w:rsidP="00447D52">
      <w:pPr>
        <w:pStyle w:val="ListParagraph"/>
        <w:tabs>
          <w:tab w:val="left" w:pos="1440"/>
        </w:tabs>
        <w:spacing w:line="216" w:lineRule="auto"/>
        <w:ind w:right="-144"/>
        <w:rPr>
          <w:rFonts w:ascii="Arial" w:hAnsi="Arial" w:cs="Arial"/>
          <w:sz w:val="16"/>
          <w:szCs w:val="16"/>
        </w:rPr>
      </w:pPr>
    </w:p>
    <w:p w14:paraId="02017167" w14:textId="77777777" w:rsidR="00A40F47" w:rsidRPr="00AC4089" w:rsidRDefault="00A40F47" w:rsidP="00EB7701">
      <w:pPr>
        <w:pStyle w:val="NormalWeb"/>
        <w:numPr>
          <w:ilvl w:val="0"/>
          <w:numId w:val="6"/>
        </w:numPr>
        <w:spacing w:before="0" w:beforeAutospacing="0" w:after="0" w:afterAutospacing="0" w:line="216" w:lineRule="auto"/>
        <w:ind w:left="1440" w:right="-144"/>
        <w:contextualSpacing/>
        <w:rPr>
          <w:rFonts w:ascii="Arial" w:hAnsi="Arial" w:cs="Arial"/>
          <w:sz w:val="20"/>
          <w:szCs w:val="20"/>
        </w:rPr>
      </w:pPr>
      <w:r w:rsidRPr="00AC4089">
        <w:rPr>
          <w:rFonts w:ascii="Arial" w:hAnsi="Arial" w:cs="Arial"/>
          <w:sz w:val="20"/>
          <w:szCs w:val="20"/>
        </w:rPr>
        <w:t>Install all materials following manufacturer’s guide specifications.</w:t>
      </w:r>
    </w:p>
    <w:p w14:paraId="0C683584" w14:textId="77777777" w:rsidR="00A40F47" w:rsidRPr="00F03272" w:rsidRDefault="00A40F47" w:rsidP="00EB7701">
      <w:pPr>
        <w:pStyle w:val="NormalWeb"/>
        <w:spacing w:before="0" w:beforeAutospacing="0" w:after="0" w:afterAutospacing="0" w:line="216" w:lineRule="auto"/>
        <w:ind w:left="1440" w:right="-144" w:hanging="360"/>
        <w:contextualSpacing/>
        <w:rPr>
          <w:rFonts w:ascii="Arial" w:hAnsi="Arial" w:cs="Arial"/>
          <w:sz w:val="16"/>
          <w:szCs w:val="16"/>
        </w:rPr>
      </w:pPr>
    </w:p>
    <w:p w14:paraId="14D9CC2B" w14:textId="6001F452" w:rsidR="00541EE5" w:rsidRPr="00AC4089" w:rsidRDefault="00A40F47" w:rsidP="00EB7701">
      <w:pPr>
        <w:pStyle w:val="NormalWeb"/>
        <w:numPr>
          <w:ilvl w:val="0"/>
          <w:numId w:val="6"/>
        </w:numPr>
        <w:tabs>
          <w:tab w:val="left" w:pos="90"/>
        </w:tabs>
        <w:spacing w:before="0" w:beforeAutospacing="0" w:after="0" w:afterAutospacing="0" w:line="216" w:lineRule="auto"/>
        <w:ind w:left="1440" w:right="-144"/>
        <w:contextualSpacing/>
        <w:rPr>
          <w:rFonts w:ascii="Arial" w:hAnsi="Arial" w:cs="Arial"/>
          <w:sz w:val="20"/>
          <w:szCs w:val="20"/>
        </w:rPr>
      </w:pPr>
      <w:r w:rsidRPr="00AC4089">
        <w:rPr>
          <w:rFonts w:ascii="Arial" w:hAnsi="Arial" w:cs="Arial"/>
          <w:sz w:val="20"/>
          <w:szCs w:val="20"/>
        </w:rPr>
        <w:t xml:space="preserve">Pre-cut </w:t>
      </w:r>
      <w:r w:rsidR="00AB17CA" w:rsidRPr="00AC4089">
        <w:rPr>
          <w:rFonts w:ascii="Arial" w:hAnsi="Arial" w:cs="Arial"/>
          <w:sz w:val="20"/>
          <w:szCs w:val="20"/>
        </w:rPr>
        <w:t xml:space="preserve">the selected Polyguard® Airlok® Sheet 400 Series of self-adhered sheet </w:t>
      </w:r>
      <w:r w:rsidRPr="00AC4089">
        <w:rPr>
          <w:rFonts w:ascii="Arial" w:hAnsi="Arial" w:cs="Arial"/>
          <w:sz w:val="20"/>
          <w:szCs w:val="20"/>
        </w:rPr>
        <w:t>Air and Moisture Ba</w:t>
      </w:r>
      <w:r w:rsidR="004F302C" w:rsidRPr="00AC4089">
        <w:rPr>
          <w:rFonts w:ascii="Arial" w:hAnsi="Arial" w:cs="Arial"/>
          <w:sz w:val="20"/>
          <w:szCs w:val="20"/>
        </w:rPr>
        <w:t>rrier material into easy</w:t>
      </w:r>
      <w:r w:rsidR="00AB17CA" w:rsidRPr="00AC4089">
        <w:rPr>
          <w:rFonts w:ascii="Arial" w:hAnsi="Arial" w:cs="Arial"/>
          <w:sz w:val="20"/>
          <w:szCs w:val="20"/>
        </w:rPr>
        <w:t>-</w:t>
      </w:r>
      <w:r w:rsidR="004F302C" w:rsidRPr="00AC4089">
        <w:rPr>
          <w:rFonts w:ascii="Arial" w:hAnsi="Arial" w:cs="Arial"/>
          <w:sz w:val="20"/>
          <w:szCs w:val="20"/>
        </w:rPr>
        <w:t>to</w:t>
      </w:r>
      <w:r w:rsidR="00AB17CA" w:rsidRPr="00AC4089">
        <w:rPr>
          <w:rFonts w:ascii="Arial" w:hAnsi="Arial" w:cs="Arial"/>
          <w:sz w:val="20"/>
          <w:szCs w:val="20"/>
        </w:rPr>
        <w:t>-</w:t>
      </w:r>
      <w:r w:rsidRPr="00AC4089">
        <w:rPr>
          <w:rFonts w:ascii="Arial" w:hAnsi="Arial" w:cs="Arial"/>
          <w:sz w:val="20"/>
          <w:szCs w:val="20"/>
        </w:rPr>
        <w:t>handle pieces.</w:t>
      </w:r>
    </w:p>
    <w:p w14:paraId="027A5579" w14:textId="77777777" w:rsidR="00541EE5" w:rsidRPr="00F03272" w:rsidRDefault="00541EE5" w:rsidP="00EB7701">
      <w:pPr>
        <w:pStyle w:val="NormalWeb"/>
        <w:tabs>
          <w:tab w:val="left" w:pos="90"/>
        </w:tabs>
        <w:spacing w:before="0" w:beforeAutospacing="0" w:after="0" w:afterAutospacing="0" w:line="216" w:lineRule="auto"/>
        <w:ind w:left="1440" w:right="-144" w:hanging="360"/>
        <w:contextualSpacing/>
        <w:rPr>
          <w:rFonts w:ascii="Arial" w:hAnsi="Arial" w:cs="Arial"/>
          <w:sz w:val="16"/>
          <w:szCs w:val="16"/>
        </w:rPr>
      </w:pPr>
    </w:p>
    <w:p w14:paraId="2A2DAE9B" w14:textId="3C0FB0D7" w:rsidR="00541EE5" w:rsidRPr="00AC4089" w:rsidRDefault="00541EE5" w:rsidP="00EB7701">
      <w:pPr>
        <w:pStyle w:val="NormalWeb"/>
        <w:numPr>
          <w:ilvl w:val="0"/>
          <w:numId w:val="6"/>
        </w:numPr>
        <w:tabs>
          <w:tab w:val="left" w:pos="90"/>
        </w:tabs>
        <w:spacing w:before="0" w:beforeAutospacing="0" w:after="0" w:afterAutospacing="0" w:line="216" w:lineRule="auto"/>
        <w:ind w:left="1440" w:right="-144"/>
        <w:contextualSpacing/>
        <w:rPr>
          <w:rFonts w:ascii="Arial" w:hAnsi="Arial" w:cs="Arial"/>
          <w:sz w:val="20"/>
          <w:szCs w:val="20"/>
        </w:rPr>
      </w:pPr>
      <w:r w:rsidRPr="00AC4089">
        <w:rPr>
          <w:rFonts w:ascii="Arial" w:hAnsi="Arial" w:cs="Arial"/>
          <w:sz w:val="20"/>
          <w:szCs w:val="20"/>
        </w:rPr>
        <w:t xml:space="preserve">Peel the silicone-coated release sheet off, then start applying the membrane with pressure. Use a hand roller to assure that the </w:t>
      </w:r>
      <w:r w:rsidR="00AB17CA" w:rsidRPr="00AC4089">
        <w:rPr>
          <w:rFonts w:ascii="Arial" w:hAnsi="Arial" w:cs="Arial"/>
          <w:sz w:val="20"/>
          <w:szCs w:val="20"/>
        </w:rPr>
        <w:t xml:space="preserve">Polyguard® Airlok® Sheet 400 Series of self-adhered sheet </w:t>
      </w:r>
      <w:r w:rsidRPr="00AC4089">
        <w:rPr>
          <w:rFonts w:ascii="Arial" w:hAnsi="Arial" w:cs="Arial"/>
          <w:sz w:val="20"/>
          <w:szCs w:val="20"/>
        </w:rPr>
        <w:t xml:space="preserve">Air and Moisture Barrier </w:t>
      </w:r>
      <w:r w:rsidR="00AB17CA" w:rsidRPr="00AC4089">
        <w:rPr>
          <w:rFonts w:ascii="Arial" w:hAnsi="Arial" w:cs="Arial"/>
          <w:sz w:val="20"/>
          <w:szCs w:val="20"/>
        </w:rPr>
        <w:t xml:space="preserve">material </w:t>
      </w:r>
      <w:r w:rsidRPr="00AC4089">
        <w:rPr>
          <w:rFonts w:ascii="Arial" w:hAnsi="Arial" w:cs="Arial"/>
          <w:sz w:val="20"/>
          <w:szCs w:val="20"/>
        </w:rPr>
        <w:t xml:space="preserve">is adhered to </w:t>
      </w:r>
      <w:r w:rsidR="00C8138E" w:rsidRPr="00AC4089">
        <w:rPr>
          <w:rFonts w:ascii="Arial" w:hAnsi="Arial" w:cs="Arial"/>
          <w:sz w:val="20"/>
          <w:szCs w:val="20"/>
        </w:rPr>
        <w:t>primed substrate</w:t>
      </w:r>
      <w:r w:rsidRPr="00AC4089">
        <w:rPr>
          <w:rFonts w:ascii="Arial" w:hAnsi="Arial" w:cs="Arial"/>
          <w:sz w:val="20"/>
          <w:szCs w:val="20"/>
        </w:rPr>
        <w:t>.</w:t>
      </w:r>
      <w:r w:rsidR="00C8138E" w:rsidRPr="00AC4089">
        <w:rPr>
          <w:rFonts w:ascii="Arial" w:hAnsi="Arial" w:cs="Arial"/>
          <w:sz w:val="20"/>
          <w:szCs w:val="20"/>
        </w:rPr>
        <w:t xml:space="preserve"> System is applied in a shingled method to shed water.</w:t>
      </w:r>
    </w:p>
    <w:p w14:paraId="35902F84" w14:textId="77777777" w:rsidR="00541EE5" w:rsidRPr="00F03272" w:rsidRDefault="00541EE5" w:rsidP="00EB7701">
      <w:pPr>
        <w:pStyle w:val="NormalWeb"/>
        <w:tabs>
          <w:tab w:val="left" w:pos="90"/>
        </w:tabs>
        <w:spacing w:before="0" w:beforeAutospacing="0" w:after="0" w:afterAutospacing="0" w:line="216" w:lineRule="auto"/>
        <w:ind w:left="1440" w:right="-144" w:hanging="360"/>
        <w:contextualSpacing/>
        <w:rPr>
          <w:rFonts w:ascii="Arial" w:hAnsi="Arial" w:cs="Arial"/>
          <w:sz w:val="16"/>
          <w:szCs w:val="16"/>
        </w:rPr>
      </w:pPr>
    </w:p>
    <w:p w14:paraId="777B9A74" w14:textId="4AF08345" w:rsidR="00541EE5" w:rsidRPr="00AC4089" w:rsidRDefault="00C8138E" w:rsidP="00EB7701">
      <w:pPr>
        <w:pStyle w:val="NormalWeb"/>
        <w:numPr>
          <w:ilvl w:val="0"/>
          <w:numId w:val="6"/>
        </w:numPr>
        <w:tabs>
          <w:tab w:val="left" w:pos="90"/>
        </w:tabs>
        <w:spacing w:before="0" w:beforeAutospacing="0" w:after="0" w:afterAutospacing="0" w:line="216" w:lineRule="auto"/>
        <w:ind w:left="1440" w:right="-144"/>
        <w:contextualSpacing/>
        <w:rPr>
          <w:rFonts w:ascii="Arial" w:hAnsi="Arial" w:cs="Arial"/>
          <w:sz w:val="20"/>
          <w:szCs w:val="20"/>
        </w:rPr>
      </w:pPr>
      <w:r w:rsidRPr="00AC4089">
        <w:rPr>
          <w:rFonts w:ascii="Arial" w:hAnsi="Arial" w:cs="Arial"/>
          <w:sz w:val="20"/>
          <w:szCs w:val="20"/>
        </w:rPr>
        <w:t xml:space="preserve">Vertical and reverse laps will be detailed </w:t>
      </w:r>
      <w:r w:rsidR="00541EE5" w:rsidRPr="00AC4089">
        <w:rPr>
          <w:rFonts w:ascii="Arial" w:hAnsi="Arial" w:cs="Arial"/>
          <w:sz w:val="20"/>
          <w:szCs w:val="20"/>
        </w:rPr>
        <w:t xml:space="preserve">with Polyguard® </w:t>
      </w:r>
      <w:r w:rsidR="00A664EE" w:rsidRPr="00AC4089">
        <w:rPr>
          <w:rFonts w:ascii="Arial" w:hAnsi="Arial" w:cs="Arial"/>
          <w:sz w:val="20"/>
          <w:szCs w:val="20"/>
        </w:rPr>
        <w:t>Detail Sealant PW™</w:t>
      </w:r>
      <w:r w:rsidR="00B961E0">
        <w:rPr>
          <w:rFonts w:ascii="Arial" w:hAnsi="Arial" w:cs="Arial"/>
          <w:sz w:val="20"/>
          <w:szCs w:val="20"/>
        </w:rPr>
        <w:t>.</w:t>
      </w:r>
      <w:r w:rsidR="00A664EE" w:rsidRPr="00AC4089">
        <w:rPr>
          <w:rFonts w:ascii="Arial" w:hAnsi="Arial" w:cs="Arial"/>
          <w:sz w:val="20"/>
          <w:szCs w:val="20"/>
        </w:rPr>
        <w:t xml:space="preserve"> </w:t>
      </w:r>
    </w:p>
    <w:p w14:paraId="6B348AC1" w14:textId="79D077B4" w:rsidR="00541EE5" w:rsidRPr="00AC4089" w:rsidRDefault="00541EE5" w:rsidP="00EB7701">
      <w:pPr>
        <w:pStyle w:val="NormalWeb"/>
        <w:numPr>
          <w:ilvl w:val="0"/>
          <w:numId w:val="6"/>
        </w:numPr>
        <w:tabs>
          <w:tab w:val="left" w:pos="90"/>
        </w:tabs>
        <w:spacing w:before="0" w:beforeAutospacing="0" w:after="0" w:afterAutospacing="0" w:line="216" w:lineRule="auto"/>
        <w:ind w:left="1440" w:right="-144"/>
        <w:contextualSpacing/>
        <w:rPr>
          <w:rFonts w:ascii="Arial" w:hAnsi="Arial" w:cs="Arial"/>
          <w:sz w:val="20"/>
          <w:szCs w:val="20"/>
        </w:rPr>
      </w:pPr>
      <w:r w:rsidRPr="00AC4089">
        <w:rPr>
          <w:rFonts w:ascii="Arial" w:hAnsi="Arial" w:cs="Arial"/>
          <w:sz w:val="20"/>
          <w:szCs w:val="20"/>
        </w:rPr>
        <w:lastRenderedPageBreak/>
        <w:t xml:space="preserve">Install </w:t>
      </w:r>
      <w:r w:rsidR="00AB17CA" w:rsidRPr="00AC4089">
        <w:rPr>
          <w:rFonts w:ascii="Arial" w:hAnsi="Arial" w:cs="Arial"/>
          <w:sz w:val="20"/>
          <w:szCs w:val="20"/>
        </w:rPr>
        <w:t xml:space="preserve">the selected Airlok® Sheet 400 Series of self-adhered sheet </w:t>
      </w:r>
      <w:r w:rsidRPr="00AC4089">
        <w:rPr>
          <w:rFonts w:ascii="Arial" w:hAnsi="Arial" w:cs="Arial"/>
          <w:sz w:val="20"/>
          <w:szCs w:val="20"/>
        </w:rPr>
        <w:t xml:space="preserve">Air and Moisture Barrier </w:t>
      </w:r>
      <w:r w:rsidR="00AB17CA" w:rsidRPr="00AC4089">
        <w:rPr>
          <w:rFonts w:ascii="Arial" w:hAnsi="Arial" w:cs="Arial"/>
          <w:sz w:val="20"/>
          <w:szCs w:val="20"/>
        </w:rPr>
        <w:t xml:space="preserve">material </w:t>
      </w:r>
      <w:r w:rsidR="00357BCA" w:rsidRPr="00AC4089">
        <w:rPr>
          <w:rFonts w:ascii="Arial" w:hAnsi="Arial" w:cs="Arial"/>
          <w:sz w:val="20"/>
          <w:szCs w:val="20"/>
        </w:rPr>
        <w:t>to primed substrate</w:t>
      </w:r>
      <w:r w:rsidR="00357BCA" w:rsidRPr="00AC4089">
        <w:rPr>
          <w:rFonts w:ascii="Arial" w:hAnsi="Arial" w:cs="Arial"/>
          <w:color w:val="FF0000"/>
          <w:sz w:val="20"/>
          <w:szCs w:val="20"/>
        </w:rPr>
        <w:t xml:space="preserve"> </w:t>
      </w:r>
      <w:r w:rsidR="00357BCA" w:rsidRPr="00AC4089">
        <w:rPr>
          <w:rFonts w:ascii="Arial" w:hAnsi="Arial" w:cs="Arial"/>
          <w:sz w:val="20"/>
          <w:szCs w:val="20"/>
        </w:rPr>
        <w:t xml:space="preserve">beginning at the base of the wall. </w:t>
      </w:r>
    </w:p>
    <w:p w14:paraId="59BC0759" w14:textId="77777777" w:rsidR="00541EE5" w:rsidRPr="00F03272" w:rsidRDefault="00541EE5" w:rsidP="00EB7701">
      <w:pPr>
        <w:pStyle w:val="NormalWeb"/>
        <w:tabs>
          <w:tab w:val="left" w:pos="90"/>
        </w:tabs>
        <w:spacing w:before="0" w:beforeAutospacing="0" w:after="0" w:afterAutospacing="0" w:line="216" w:lineRule="auto"/>
        <w:ind w:left="1440" w:right="-144" w:hanging="360"/>
        <w:contextualSpacing/>
        <w:rPr>
          <w:rFonts w:ascii="Arial" w:hAnsi="Arial" w:cs="Arial"/>
          <w:sz w:val="16"/>
          <w:szCs w:val="16"/>
        </w:rPr>
      </w:pPr>
    </w:p>
    <w:p w14:paraId="1D72B747" w14:textId="7C95067D" w:rsidR="00541EE5" w:rsidRPr="00AC4089" w:rsidRDefault="00541EE5" w:rsidP="00EB7701">
      <w:pPr>
        <w:pStyle w:val="NormalWeb"/>
        <w:numPr>
          <w:ilvl w:val="0"/>
          <w:numId w:val="6"/>
        </w:numPr>
        <w:tabs>
          <w:tab w:val="left" w:pos="90"/>
        </w:tabs>
        <w:spacing w:before="0" w:beforeAutospacing="0" w:after="0" w:afterAutospacing="0" w:line="216" w:lineRule="auto"/>
        <w:ind w:left="1440" w:right="-144"/>
        <w:contextualSpacing/>
        <w:rPr>
          <w:rFonts w:ascii="Arial" w:hAnsi="Arial" w:cs="Arial"/>
          <w:sz w:val="20"/>
          <w:szCs w:val="20"/>
        </w:rPr>
      </w:pPr>
      <w:r w:rsidRPr="00AC4089">
        <w:rPr>
          <w:rFonts w:ascii="Arial" w:hAnsi="Arial" w:cs="Arial"/>
          <w:sz w:val="20"/>
          <w:szCs w:val="20"/>
        </w:rPr>
        <w:t xml:space="preserve">All overlaps of barrier membrane are to be a minimum 2 </w:t>
      </w:r>
      <w:r w:rsidR="001E38D4" w:rsidRPr="00AC4089">
        <w:rPr>
          <w:rFonts w:ascii="Arial" w:hAnsi="Arial" w:cs="Arial"/>
          <w:sz w:val="20"/>
          <w:szCs w:val="20"/>
        </w:rPr>
        <w:t>1/2</w:t>
      </w:r>
      <w:r w:rsidR="006A3DA2" w:rsidRPr="00AC4089">
        <w:rPr>
          <w:rFonts w:ascii="Arial" w:hAnsi="Arial" w:cs="Arial"/>
          <w:sz w:val="20"/>
          <w:szCs w:val="20"/>
        </w:rPr>
        <w:t>-</w:t>
      </w:r>
      <w:r w:rsidR="001E38D4" w:rsidRPr="00AC4089">
        <w:rPr>
          <w:rFonts w:ascii="Arial" w:hAnsi="Arial" w:cs="Arial"/>
          <w:sz w:val="20"/>
          <w:szCs w:val="20"/>
        </w:rPr>
        <w:t>inch side lap, a minimum 4-</w:t>
      </w:r>
      <w:r w:rsidR="006A3DA2" w:rsidRPr="00AC4089">
        <w:rPr>
          <w:rFonts w:ascii="Arial" w:hAnsi="Arial" w:cs="Arial"/>
          <w:sz w:val="20"/>
          <w:szCs w:val="20"/>
        </w:rPr>
        <w:t>inch end la</w:t>
      </w:r>
      <w:r w:rsidR="00F26823" w:rsidRPr="00AC4089">
        <w:rPr>
          <w:rFonts w:ascii="Arial" w:hAnsi="Arial" w:cs="Arial"/>
          <w:sz w:val="20"/>
          <w:szCs w:val="20"/>
        </w:rPr>
        <w:t>p.</w:t>
      </w:r>
    </w:p>
    <w:p w14:paraId="3F8A3909" w14:textId="6C74C2FE" w:rsidR="006A3DA2" w:rsidRPr="00F03272" w:rsidRDefault="006A3DA2" w:rsidP="00EB7701">
      <w:pPr>
        <w:pStyle w:val="NormalWeb"/>
        <w:tabs>
          <w:tab w:val="left" w:pos="90"/>
        </w:tabs>
        <w:spacing w:before="0" w:beforeAutospacing="0" w:after="0" w:afterAutospacing="0" w:line="216" w:lineRule="auto"/>
        <w:ind w:left="1440" w:right="-144" w:hanging="360"/>
        <w:contextualSpacing/>
        <w:rPr>
          <w:rFonts w:ascii="Arial" w:hAnsi="Arial" w:cs="Arial"/>
          <w:sz w:val="16"/>
          <w:szCs w:val="16"/>
        </w:rPr>
      </w:pPr>
    </w:p>
    <w:p w14:paraId="449F7C1B" w14:textId="6EDF91AF" w:rsidR="00541EE5" w:rsidRPr="00AC4089" w:rsidRDefault="00357BCA" w:rsidP="00EB7701">
      <w:pPr>
        <w:pStyle w:val="NormalWeb"/>
        <w:numPr>
          <w:ilvl w:val="0"/>
          <w:numId w:val="6"/>
        </w:numPr>
        <w:tabs>
          <w:tab w:val="left" w:pos="90"/>
        </w:tabs>
        <w:spacing w:before="0" w:beforeAutospacing="0" w:after="0" w:afterAutospacing="0" w:line="216" w:lineRule="auto"/>
        <w:ind w:left="1440" w:right="-144"/>
        <w:contextualSpacing/>
        <w:rPr>
          <w:rFonts w:ascii="Arial" w:hAnsi="Arial" w:cs="Arial"/>
          <w:strike/>
          <w:color w:val="FF0000"/>
          <w:sz w:val="20"/>
          <w:szCs w:val="20"/>
        </w:rPr>
      </w:pPr>
      <w:r w:rsidRPr="00AC4089">
        <w:rPr>
          <w:rFonts w:ascii="Arial" w:hAnsi="Arial" w:cs="Arial"/>
          <w:sz w:val="20"/>
          <w:szCs w:val="20"/>
        </w:rPr>
        <w:t xml:space="preserve">Install </w:t>
      </w:r>
      <w:r w:rsidR="001E38D4" w:rsidRPr="00AC4089">
        <w:rPr>
          <w:rFonts w:ascii="Arial" w:hAnsi="Arial" w:cs="Arial"/>
          <w:sz w:val="20"/>
          <w:szCs w:val="20"/>
        </w:rPr>
        <w:t xml:space="preserve">the </w:t>
      </w:r>
      <w:proofErr w:type="spellStart"/>
      <w:r w:rsidR="001E38D4" w:rsidRPr="00AC4089">
        <w:rPr>
          <w:rFonts w:ascii="Arial" w:hAnsi="Arial" w:cs="Arial"/>
          <w:sz w:val="20"/>
          <w:szCs w:val="20"/>
        </w:rPr>
        <w:t>Airlok</w:t>
      </w:r>
      <w:proofErr w:type="spellEnd"/>
      <w:r w:rsidR="001E38D4" w:rsidRPr="00AC4089">
        <w:rPr>
          <w:rFonts w:ascii="Arial" w:hAnsi="Arial" w:cs="Arial"/>
          <w:sz w:val="20"/>
          <w:szCs w:val="20"/>
        </w:rPr>
        <w:t xml:space="preserve">® Sheet 400 NP </w:t>
      </w:r>
      <w:r w:rsidR="006039A9" w:rsidRPr="00AC4089">
        <w:rPr>
          <w:rFonts w:ascii="Arial" w:hAnsi="Arial" w:cs="Arial"/>
          <w:sz w:val="20"/>
          <w:szCs w:val="20"/>
        </w:rPr>
        <w:t>self-adhered sheet Air and Moisture Barrier</w:t>
      </w:r>
      <w:r w:rsidR="006039A9" w:rsidRPr="00AC4089" w:rsidDel="006039A9">
        <w:rPr>
          <w:rFonts w:ascii="Arial" w:hAnsi="Arial" w:cs="Arial"/>
          <w:sz w:val="20"/>
          <w:szCs w:val="20"/>
        </w:rPr>
        <w:t xml:space="preserve"> </w:t>
      </w:r>
      <w:r w:rsidR="006039A9">
        <w:rPr>
          <w:rFonts w:ascii="Arial" w:hAnsi="Arial" w:cs="Arial"/>
          <w:sz w:val="20"/>
          <w:szCs w:val="20"/>
        </w:rPr>
        <w:t xml:space="preserve">material </w:t>
      </w:r>
      <w:r w:rsidRPr="00AC4089">
        <w:rPr>
          <w:rFonts w:ascii="Arial" w:hAnsi="Arial" w:cs="Arial"/>
          <w:sz w:val="20"/>
          <w:szCs w:val="20"/>
        </w:rPr>
        <w:t xml:space="preserve">in ambient and substrate surface temperatures of </w:t>
      </w:r>
      <w:r w:rsidR="00916216" w:rsidRPr="00AC4089">
        <w:rPr>
          <w:rFonts w:ascii="Arial" w:hAnsi="Arial" w:cs="Arial"/>
          <w:sz w:val="20"/>
          <w:szCs w:val="20"/>
        </w:rPr>
        <w:t>25</w:t>
      </w:r>
      <w:r w:rsidRPr="00AC4089">
        <w:rPr>
          <w:rFonts w:ascii="Arial" w:hAnsi="Arial" w:cs="Arial"/>
          <w:sz w:val="20"/>
          <w:szCs w:val="20"/>
        </w:rPr>
        <w:t>°</w:t>
      </w:r>
      <w:r w:rsidR="00B80EC5">
        <w:rPr>
          <w:rFonts w:ascii="Arial" w:hAnsi="Arial" w:cs="Arial"/>
          <w:sz w:val="20"/>
          <w:szCs w:val="20"/>
        </w:rPr>
        <w:t xml:space="preserve"> </w:t>
      </w:r>
      <w:r w:rsidRPr="00AC4089">
        <w:rPr>
          <w:rFonts w:ascii="Arial" w:hAnsi="Arial" w:cs="Arial"/>
          <w:sz w:val="20"/>
          <w:szCs w:val="20"/>
        </w:rPr>
        <w:t>F (</w:t>
      </w:r>
      <w:r w:rsidR="00916216" w:rsidRPr="00AC4089">
        <w:rPr>
          <w:rFonts w:ascii="Arial" w:hAnsi="Arial" w:cs="Arial"/>
          <w:sz w:val="20"/>
          <w:szCs w:val="20"/>
        </w:rPr>
        <w:t>-4</w:t>
      </w:r>
      <w:r w:rsidRPr="00AC4089">
        <w:rPr>
          <w:rFonts w:ascii="Arial" w:hAnsi="Arial" w:cs="Arial"/>
          <w:sz w:val="20"/>
          <w:szCs w:val="20"/>
        </w:rPr>
        <w:t>°</w:t>
      </w:r>
      <w:r w:rsidR="00B80EC5">
        <w:rPr>
          <w:rFonts w:ascii="Arial" w:hAnsi="Arial" w:cs="Arial"/>
          <w:sz w:val="20"/>
          <w:szCs w:val="20"/>
        </w:rPr>
        <w:t xml:space="preserve"> </w:t>
      </w:r>
      <w:r w:rsidRPr="00AC4089">
        <w:rPr>
          <w:rFonts w:ascii="Arial" w:hAnsi="Arial" w:cs="Arial"/>
          <w:sz w:val="20"/>
          <w:szCs w:val="20"/>
        </w:rPr>
        <w:t xml:space="preserve">C) and rising. </w:t>
      </w:r>
      <w:r w:rsidR="00A128C9" w:rsidRPr="00AC4089">
        <w:rPr>
          <w:rFonts w:ascii="Arial" w:hAnsi="Arial" w:cs="Arial"/>
          <w:sz w:val="20"/>
          <w:szCs w:val="20"/>
        </w:rPr>
        <w:t xml:space="preserve">Install </w:t>
      </w:r>
      <w:r w:rsidR="001E38D4" w:rsidRPr="00AC4089">
        <w:rPr>
          <w:rFonts w:ascii="Arial" w:hAnsi="Arial" w:cs="Arial"/>
          <w:sz w:val="20"/>
          <w:szCs w:val="20"/>
        </w:rPr>
        <w:t xml:space="preserve">the selected Airlok® Sheet 400 </w:t>
      </w:r>
      <w:r w:rsidR="00916216" w:rsidRPr="00AC4089">
        <w:rPr>
          <w:rFonts w:ascii="Arial" w:hAnsi="Arial" w:cs="Arial"/>
          <w:sz w:val="20"/>
          <w:szCs w:val="20"/>
        </w:rPr>
        <w:t xml:space="preserve">HT/NP and Airlok® Sheet UV Ultra 400 NP </w:t>
      </w:r>
      <w:r w:rsidR="001E38D4" w:rsidRPr="00AC4089">
        <w:rPr>
          <w:rFonts w:ascii="Arial" w:hAnsi="Arial" w:cs="Arial"/>
          <w:sz w:val="20"/>
          <w:szCs w:val="20"/>
        </w:rPr>
        <w:t xml:space="preserve">of self-adhered sheet Air and Moisture Barrier material </w:t>
      </w:r>
      <w:r w:rsidR="00A128C9" w:rsidRPr="00AC4089">
        <w:rPr>
          <w:rFonts w:ascii="Arial" w:hAnsi="Arial" w:cs="Arial"/>
          <w:sz w:val="20"/>
          <w:szCs w:val="20"/>
        </w:rPr>
        <w:t xml:space="preserve">in ambient and substrate surface temperatures of </w:t>
      </w:r>
      <w:r w:rsidR="00916216" w:rsidRPr="00AC4089">
        <w:rPr>
          <w:rFonts w:ascii="Arial" w:hAnsi="Arial" w:cs="Arial"/>
          <w:sz w:val="20"/>
          <w:szCs w:val="20"/>
        </w:rPr>
        <w:t>40</w:t>
      </w:r>
      <w:r w:rsidR="00A128C9" w:rsidRPr="00AC4089">
        <w:rPr>
          <w:rFonts w:ascii="Arial" w:hAnsi="Arial" w:cs="Arial"/>
          <w:sz w:val="20"/>
          <w:szCs w:val="20"/>
        </w:rPr>
        <w:t>°</w:t>
      </w:r>
      <w:r w:rsidR="00B80EC5">
        <w:rPr>
          <w:rFonts w:ascii="Arial" w:hAnsi="Arial" w:cs="Arial"/>
          <w:sz w:val="20"/>
          <w:szCs w:val="20"/>
        </w:rPr>
        <w:t xml:space="preserve"> </w:t>
      </w:r>
      <w:r w:rsidR="00A128C9" w:rsidRPr="00AC4089">
        <w:rPr>
          <w:rFonts w:ascii="Arial" w:hAnsi="Arial" w:cs="Arial"/>
          <w:sz w:val="20"/>
          <w:szCs w:val="20"/>
        </w:rPr>
        <w:t>F (</w:t>
      </w:r>
      <w:r w:rsidR="00916216" w:rsidRPr="00AC4089">
        <w:rPr>
          <w:rFonts w:ascii="Arial" w:hAnsi="Arial" w:cs="Arial"/>
          <w:sz w:val="20"/>
          <w:szCs w:val="20"/>
        </w:rPr>
        <w:t>5</w:t>
      </w:r>
      <w:r w:rsidR="00A128C9" w:rsidRPr="00AC4089">
        <w:rPr>
          <w:rFonts w:ascii="Arial" w:hAnsi="Arial" w:cs="Arial"/>
          <w:sz w:val="20"/>
          <w:szCs w:val="20"/>
        </w:rPr>
        <w:t>º</w:t>
      </w:r>
      <w:r w:rsidR="00B80EC5">
        <w:rPr>
          <w:rFonts w:ascii="Arial" w:hAnsi="Arial" w:cs="Arial"/>
          <w:sz w:val="20"/>
          <w:szCs w:val="20"/>
        </w:rPr>
        <w:t xml:space="preserve"> </w:t>
      </w:r>
      <w:r w:rsidR="00A128C9" w:rsidRPr="00AC4089">
        <w:rPr>
          <w:rFonts w:ascii="Arial" w:hAnsi="Arial" w:cs="Arial"/>
          <w:sz w:val="20"/>
          <w:szCs w:val="20"/>
        </w:rPr>
        <w:t xml:space="preserve">C) </w:t>
      </w:r>
      <w:r w:rsidR="00916216" w:rsidRPr="00AC4089">
        <w:rPr>
          <w:rFonts w:ascii="Arial" w:hAnsi="Arial" w:cs="Arial"/>
          <w:sz w:val="20"/>
          <w:szCs w:val="20"/>
        </w:rPr>
        <w:t>and rising.</w:t>
      </w:r>
    </w:p>
    <w:p w14:paraId="3568F8EB" w14:textId="77777777" w:rsidR="00541EE5" w:rsidRPr="00F03272" w:rsidRDefault="00541EE5" w:rsidP="00EB7701">
      <w:pPr>
        <w:pStyle w:val="NormalWeb"/>
        <w:tabs>
          <w:tab w:val="left" w:pos="90"/>
        </w:tabs>
        <w:spacing w:before="0" w:beforeAutospacing="0" w:after="0" w:afterAutospacing="0" w:line="216" w:lineRule="auto"/>
        <w:ind w:left="1440" w:right="-144" w:hanging="360"/>
        <w:contextualSpacing/>
        <w:rPr>
          <w:rFonts w:ascii="Arial" w:hAnsi="Arial" w:cs="Arial"/>
          <w:sz w:val="16"/>
          <w:szCs w:val="16"/>
        </w:rPr>
      </w:pPr>
    </w:p>
    <w:p w14:paraId="1722126F" w14:textId="1ABE3C03" w:rsidR="00622863" w:rsidRPr="00AC4089" w:rsidRDefault="00541EE5" w:rsidP="00EB7701">
      <w:pPr>
        <w:pStyle w:val="NormalWeb"/>
        <w:numPr>
          <w:ilvl w:val="0"/>
          <w:numId w:val="6"/>
        </w:numPr>
        <w:tabs>
          <w:tab w:val="left" w:pos="90"/>
        </w:tabs>
        <w:spacing w:before="0" w:beforeAutospacing="0" w:after="0" w:afterAutospacing="0" w:line="216" w:lineRule="auto"/>
        <w:ind w:left="1440" w:right="-144"/>
        <w:contextualSpacing/>
        <w:rPr>
          <w:rFonts w:ascii="Arial" w:hAnsi="Arial" w:cs="Arial"/>
          <w:sz w:val="20"/>
          <w:szCs w:val="20"/>
        </w:rPr>
      </w:pPr>
      <w:r w:rsidRPr="00AC4089">
        <w:rPr>
          <w:rFonts w:ascii="Arial" w:hAnsi="Arial" w:cs="Arial"/>
          <w:sz w:val="20"/>
          <w:szCs w:val="20"/>
        </w:rPr>
        <w:t xml:space="preserve">Polyguard® </w:t>
      </w:r>
      <w:r w:rsidR="00A664EE" w:rsidRPr="00AC4089">
        <w:rPr>
          <w:rFonts w:ascii="Arial" w:hAnsi="Arial" w:cs="Arial"/>
          <w:sz w:val="20"/>
          <w:szCs w:val="20"/>
        </w:rPr>
        <w:t>Detail Sealant PW™ can be used to seal any cuts or edges in the membrane due to tie wires, pipes and other penetrations.</w:t>
      </w:r>
    </w:p>
    <w:p w14:paraId="2BD9087F" w14:textId="77777777" w:rsidR="00CA6294" w:rsidRPr="00F03272" w:rsidRDefault="00CA6294" w:rsidP="00447D52">
      <w:pPr>
        <w:pStyle w:val="NormalWeb"/>
        <w:tabs>
          <w:tab w:val="left" w:pos="90"/>
        </w:tabs>
        <w:spacing w:before="0" w:beforeAutospacing="0" w:after="0" w:afterAutospacing="0" w:line="216" w:lineRule="auto"/>
        <w:ind w:right="-144"/>
        <w:contextualSpacing/>
        <w:rPr>
          <w:rFonts w:ascii="Arial" w:hAnsi="Arial" w:cs="Arial"/>
          <w:sz w:val="16"/>
          <w:szCs w:val="16"/>
        </w:rPr>
      </w:pPr>
    </w:p>
    <w:p w14:paraId="1129F59B" w14:textId="36262093" w:rsidR="00357BCA" w:rsidRPr="00AC4089" w:rsidRDefault="00A40F47" w:rsidP="00447D52">
      <w:pPr>
        <w:pStyle w:val="NormalWeb"/>
        <w:spacing w:before="0" w:beforeAutospacing="0" w:after="0" w:afterAutospacing="0" w:line="216" w:lineRule="auto"/>
        <w:ind w:right="-144"/>
        <w:contextualSpacing/>
        <w:rPr>
          <w:rFonts w:ascii="Arial" w:hAnsi="Arial" w:cs="Arial"/>
          <w:sz w:val="20"/>
          <w:szCs w:val="20"/>
        </w:rPr>
      </w:pPr>
      <w:r w:rsidRPr="00AC4089">
        <w:rPr>
          <w:rFonts w:ascii="Arial" w:hAnsi="Arial" w:cs="Arial"/>
          <w:sz w:val="20"/>
          <w:szCs w:val="20"/>
        </w:rPr>
        <w:t>3.04</w:t>
      </w:r>
      <w:r w:rsidRPr="00AC4089">
        <w:rPr>
          <w:rFonts w:ascii="Arial" w:hAnsi="Arial" w:cs="Arial"/>
          <w:sz w:val="20"/>
          <w:szCs w:val="20"/>
        </w:rPr>
        <w:tab/>
      </w:r>
      <w:r w:rsidR="00357BCA" w:rsidRPr="00AC4089">
        <w:rPr>
          <w:rFonts w:ascii="Arial" w:hAnsi="Arial" w:cs="Arial"/>
          <w:sz w:val="20"/>
          <w:szCs w:val="20"/>
        </w:rPr>
        <w:t>PROTECTION</w:t>
      </w:r>
    </w:p>
    <w:p w14:paraId="6FBC83DC" w14:textId="77777777" w:rsidR="00311647" w:rsidRPr="00F03272" w:rsidRDefault="00311647" w:rsidP="00447D52">
      <w:pPr>
        <w:pStyle w:val="NormalWeb"/>
        <w:spacing w:before="0" w:beforeAutospacing="0" w:after="0" w:afterAutospacing="0" w:line="216" w:lineRule="auto"/>
        <w:ind w:right="-144"/>
        <w:contextualSpacing/>
        <w:rPr>
          <w:rFonts w:ascii="Arial" w:hAnsi="Arial" w:cs="Arial"/>
          <w:sz w:val="16"/>
          <w:szCs w:val="16"/>
        </w:rPr>
      </w:pPr>
    </w:p>
    <w:p w14:paraId="11C00784" w14:textId="46B6D8C6" w:rsidR="00357BCA" w:rsidRPr="00AC4089" w:rsidRDefault="00357BCA" w:rsidP="00447D52">
      <w:pPr>
        <w:pStyle w:val="ListParagraph"/>
        <w:numPr>
          <w:ilvl w:val="0"/>
          <w:numId w:val="40"/>
        </w:numPr>
        <w:tabs>
          <w:tab w:val="left" w:pos="2160"/>
        </w:tabs>
        <w:spacing w:line="216" w:lineRule="auto"/>
        <w:ind w:left="1080" w:right="-144"/>
        <w:rPr>
          <w:rFonts w:ascii="Arial" w:hAnsi="Arial" w:cs="Arial"/>
          <w:sz w:val="20"/>
          <w:szCs w:val="20"/>
        </w:rPr>
      </w:pPr>
      <w:r w:rsidRPr="00AC4089">
        <w:rPr>
          <w:rFonts w:ascii="Arial" w:hAnsi="Arial" w:cs="Arial"/>
          <w:sz w:val="20"/>
          <w:szCs w:val="20"/>
        </w:rPr>
        <w:t xml:space="preserve">Polyguard® </w:t>
      </w:r>
      <w:r w:rsidR="00976291" w:rsidRPr="00AC4089">
        <w:rPr>
          <w:rFonts w:ascii="Arial" w:hAnsi="Arial" w:cs="Arial"/>
          <w:sz w:val="20"/>
          <w:szCs w:val="20"/>
        </w:rPr>
        <w:t xml:space="preserve">Airlok® Sheet 400 NP and Airlok® Sheet 400 HT / NP membranes </w:t>
      </w:r>
      <w:r w:rsidRPr="00AC4089">
        <w:rPr>
          <w:rFonts w:ascii="Arial" w:hAnsi="Arial" w:cs="Arial"/>
          <w:sz w:val="20"/>
          <w:szCs w:val="20"/>
        </w:rPr>
        <w:t xml:space="preserve">should be covered within </w:t>
      </w:r>
      <w:r w:rsidR="003B285D" w:rsidRPr="00AC4089">
        <w:rPr>
          <w:rFonts w:ascii="Arial" w:hAnsi="Arial" w:cs="Arial"/>
          <w:sz w:val="20"/>
          <w:szCs w:val="20"/>
        </w:rPr>
        <w:t xml:space="preserve">sixty </w:t>
      </w:r>
      <w:r w:rsidRPr="00AC4089">
        <w:rPr>
          <w:rFonts w:ascii="Arial" w:hAnsi="Arial" w:cs="Arial"/>
          <w:sz w:val="20"/>
          <w:szCs w:val="20"/>
        </w:rPr>
        <w:t>(</w:t>
      </w:r>
      <w:r w:rsidR="003B285D" w:rsidRPr="00AC4089">
        <w:rPr>
          <w:rFonts w:ascii="Arial" w:hAnsi="Arial" w:cs="Arial"/>
          <w:sz w:val="20"/>
          <w:szCs w:val="20"/>
        </w:rPr>
        <w:t>60</w:t>
      </w:r>
      <w:r w:rsidRPr="00AC4089">
        <w:rPr>
          <w:rFonts w:ascii="Arial" w:hAnsi="Arial" w:cs="Arial"/>
          <w:sz w:val="20"/>
          <w:szCs w:val="20"/>
        </w:rPr>
        <w:t>) days to prevent impaired performance due to prolonged exposure to sunlight.</w:t>
      </w:r>
    </w:p>
    <w:p w14:paraId="5E6D8330" w14:textId="667F2185" w:rsidR="00E64156" w:rsidRPr="00F03272" w:rsidRDefault="00E64156" w:rsidP="00447D52">
      <w:pPr>
        <w:tabs>
          <w:tab w:val="left" w:pos="2160"/>
        </w:tabs>
        <w:spacing w:line="216" w:lineRule="auto"/>
        <w:ind w:left="1080" w:right="-144" w:hanging="360"/>
        <w:rPr>
          <w:rFonts w:ascii="Arial" w:hAnsi="Arial" w:cs="Arial"/>
          <w:sz w:val="16"/>
          <w:szCs w:val="16"/>
        </w:rPr>
      </w:pPr>
    </w:p>
    <w:p w14:paraId="1FFDCED4" w14:textId="0E5441EB" w:rsidR="00E64156" w:rsidRPr="00AC4089" w:rsidRDefault="00E64156" w:rsidP="00447D52">
      <w:pPr>
        <w:pStyle w:val="ListParagraph"/>
        <w:numPr>
          <w:ilvl w:val="0"/>
          <w:numId w:val="40"/>
        </w:numPr>
        <w:tabs>
          <w:tab w:val="left" w:pos="2160"/>
        </w:tabs>
        <w:spacing w:line="216" w:lineRule="auto"/>
        <w:ind w:left="1080" w:right="-144"/>
        <w:rPr>
          <w:rFonts w:ascii="Arial" w:hAnsi="Arial" w:cs="Arial"/>
          <w:sz w:val="20"/>
          <w:szCs w:val="20"/>
        </w:rPr>
      </w:pPr>
      <w:r w:rsidRPr="00AC4089">
        <w:rPr>
          <w:rFonts w:ascii="Arial" w:hAnsi="Arial" w:cs="Arial"/>
          <w:sz w:val="20"/>
          <w:szCs w:val="20"/>
        </w:rPr>
        <w:t xml:space="preserve">Polyguard® </w:t>
      </w:r>
      <w:r w:rsidR="0029481B" w:rsidRPr="00AC4089">
        <w:rPr>
          <w:rFonts w:ascii="Arial" w:hAnsi="Arial" w:cs="Arial"/>
          <w:sz w:val="20"/>
          <w:szCs w:val="20"/>
        </w:rPr>
        <w:t xml:space="preserve">Airlok® Sheet UV Ultra 400 NP membrane may be left exposed up to two (2) </w:t>
      </w:r>
      <w:r w:rsidR="00192258" w:rsidRPr="00AC4089">
        <w:rPr>
          <w:rFonts w:ascii="Arial" w:hAnsi="Arial" w:cs="Arial"/>
          <w:sz w:val="20"/>
          <w:szCs w:val="20"/>
        </w:rPr>
        <w:t>years and</w:t>
      </w:r>
      <w:r w:rsidR="0029481B" w:rsidRPr="00AC4089">
        <w:rPr>
          <w:rFonts w:ascii="Arial" w:hAnsi="Arial" w:cs="Arial"/>
          <w:sz w:val="20"/>
          <w:szCs w:val="20"/>
        </w:rPr>
        <w:t xml:space="preserve"> should be covered after two (2) years to prevent impaired performance due to prolonged exposure to sunlight.</w:t>
      </w:r>
    </w:p>
    <w:p w14:paraId="0EECFC04" w14:textId="77777777" w:rsidR="00357BCA" w:rsidRPr="00F03272" w:rsidRDefault="00357BCA" w:rsidP="00447D52">
      <w:pPr>
        <w:tabs>
          <w:tab w:val="left" w:pos="2160"/>
        </w:tabs>
        <w:spacing w:line="216" w:lineRule="auto"/>
        <w:ind w:left="1080" w:right="-144" w:hanging="360"/>
        <w:rPr>
          <w:rFonts w:ascii="Arial" w:hAnsi="Arial" w:cs="Arial"/>
          <w:sz w:val="16"/>
          <w:szCs w:val="16"/>
        </w:rPr>
      </w:pPr>
    </w:p>
    <w:p w14:paraId="348CED9C" w14:textId="77777777" w:rsidR="00357BCA" w:rsidRPr="00AC4089" w:rsidRDefault="00357BCA" w:rsidP="00447D52">
      <w:pPr>
        <w:pStyle w:val="ListParagraph"/>
        <w:numPr>
          <w:ilvl w:val="0"/>
          <w:numId w:val="40"/>
        </w:numPr>
        <w:tabs>
          <w:tab w:val="left" w:pos="2160"/>
        </w:tabs>
        <w:spacing w:line="216" w:lineRule="auto"/>
        <w:ind w:left="1080" w:right="-144"/>
        <w:rPr>
          <w:rFonts w:ascii="Arial" w:hAnsi="Arial" w:cs="Arial"/>
          <w:sz w:val="20"/>
          <w:szCs w:val="20"/>
        </w:rPr>
      </w:pPr>
      <w:r w:rsidRPr="00AC4089">
        <w:rPr>
          <w:rFonts w:ascii="Arial" w:hAnsi="Arial" w:cs="Arial"/>
          <w:sz w:val="20"/>
          <w:szCs w:val="20"/>
        </w:rPr>
        <w:t xml:space="preserve">Cover the membrane when applicable in a manner that prevents damage to the material. </w:t>
      </w:r>
    </w:p>
    <w:p w14:paraId="401C9722" w14:textId="7CC539A5" w:rsidR="00E74638" w:rsidRDefault="00E74638" w:rsidP="00447D52">
      <w:pPr>
        <w:spacing w:line="216" w:lineRule="auto"/>
        <w:ind w:right="18"/>
        <w:rPr>
          <w:rFonts w:ascii="Arial" w:hAnsi="Arial" w:cs="Arial"/>
          <w:sz w:val="20"/>
          <w:szCs w:val="20"/>
        </w:rPr>
      </w:pPr>
    </w:p>
    <w:p w14:paraId="354156DE" w14:textId="77777777" w:rsidR="001E4935" w:rsidRPr="00AC4089" w:rsidRDefault="001E4935" w:rsidP="00447D52">
      <w:pPr>
        <w:spacing w:line="216" w:lineRule="auto"/>
        <w:ind w:right="18"/>
        <w:rPr>
          <w:rFonts w:ascii="Arial" w:hAnsi="Arial" w:cs="Arial"/>
          <w:sz w:val="20"/>
          <w:szCs w:val="20"/>
        </w:rPr>
      </w:pPr>
    </w:p>
    <w:p w14:paraId="68D7E036" w14:textId="18793785" w:rsidR="00A40F47" w:rsidRPr="00AC4089" w:rsidRDefault="00A40F47" w:rsidP="00447D52">
      <w:pPr>
        <w:spacing w:line="216" w:lineRule="auto"/>
        <w:ind w:right="18"/>
        <w:jc w:val="center"/>
        <w:rPr>
          <w:rFonts w:ascii="Arial" w:hAnsi="Arial" w:cs="Arial"/>
          <w:sz w:val="20"/>
          <w:szCs w:val="20"/>
        </w:rPr>
      </w:pPr>
      <w:r w:rsidRPr="00AC4089">
        <w:rPr>
          <w:rFonts w:ascii="Arial" w:hAnsi="Arial" w:cs="Arial"/>
          <w:sz w:val="20"/>
          <w:szCs w:val="20"/>
        </w:rPr>
        <w:t>END OF SECTION</w:t>
      </w:r>
    </w:p>
    <w:sectPr w:rsidR="00A40F47" w:rsidRPr="00AC4089" w:rsidSect="00967113">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2B498" w14:textId="77777777" w:rsidR="00991302" w:rsidRDefault="00991302">
      <w:r>
        <w:separator/>
      </w:r>
    </w:p>
  </w:endnote>
  <w:endnote w:type="continuationSeparator" w:id="0">
    <w:p w14:paraId="6B98F9EA" w14:textId="77777777" w:rsidR="00991302" w:rsidRDefault="0099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6D25" w14:textId="7C901D29" w:rsidR="00F9068A" w:rsidRPr="00B7739D" w:rsidRDefault="00F9068A" w:rsidP="00192258">
    <w:pPr>
      <w:pStyle w:val="Footer"/>
      <w:jc w:val="center"/>
      <w:rPr>
        <w:rFonts w:ascii="Arial" w:hAnsi="Arial" w:cs="Arial"/>
        <w:sz w:val="20"/>
        <w:szCs w:val="20"/>
      </w:rPr>
    </w:pPr>
    <w:proofErr w:type="spellStart"/>
    <w:r>
      <w:rPr>
        <w:rFonts w:ascii="Arial" w:hAnsi="Arial" w:cs="Arial"/>
        <w:sz w:val="20"/>
        <w:szCs w:val="20"/>
      </w:rPr>
      <w:t>Polyguard</w:t>
    </w:r>
    <w:proofErr w:type="spellEnd"/>
    <w:r>
      <w:rPr>
        <w:rFonts w:ascii="Arial" w:hAnsi="Arial" w:cs="Arial"/>
        <w:sz w:val="20"/>
        <w:szCs w:val="20"/>
      </w:rPr>
      <w:t xml:space="preserve"> Produc</w:t>
    </w:r>
    <w:r w:rsidRPr="00D86013">
      <w:rPr>
        <w:rFonts w:ascii="Arial" w:hAnsi="Arial" w:cs="Arial"/>
        <w:sz w:val="20"/>
        <w:szCs w:val="20"/>
      </w:rPr>
      <w:t>t</w:t>
    </w:r>
    <w:r w:rsidRPr="00D20325">
      <w:rPr>
        <w:rFonts w:ascii="Arial" w:hAnsi="Arial" w:cs="Arial"/>
        <w:sz w:val="20"/>
        <w:szCs w:val="20"/>
      </w:rPr>
      <w:t xml:space="preserve">s </w:t>
    </w:r>
    <w:r w:rsidR="008D4DE7">
      <w:rPr>
        <w:rFonts w:ascii="Arial" w:hAnsi="Arial" w:cs="Arial"/>
        <w:sz w:val="20"/>
        <w:szCs w:val="20"/>
      </w:rPr>
      <w:t>07-15-2024</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27 13</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Pr>
        <w:rStyle w:val="PageNumber"/>
        <w:rFonts w:ascii="Arial" w:hAnsi="Arial" w:cs="Arial"/>
        <w:noProof/>
        <w:sz w:val="20"/>
        <w:szCs w:val="20"/>
      </w:rPr>
      <w:t>10</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Modified Bituminous Sheet Air</w:t>
    </w:r>
    <w:r w:rsidRPr="00B7739D">
      <w:rPr>
        <w:rStyle w:val="PageNumber"/>
        <w:rFonts w:ascii="Arial" w:hAnsi="Arial" w:cs="Arial"/>
        <w:sz w:val="20"/>
        <w:szCs w:val="20"/>
      </w:rPr>
      <w:t xml:space="preserve"> Barriers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E777D" w14:textId="77777777" w:rsidR="00991302" w:rsidRDefault="00991302">
      <w:r>
        <w:separator/>
      </w:r>
    </w:p>
  </w:footnote>
  <w:footnote w:type="continuationSeparator" w:id="0">
    <w:p w14:paraId="5D975F93" w14:textId="77777777" w:rsidR="00991302" w:rsidRDefault="0099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05C70FA"/>
    <w:multiLevelType w:val="hybridMultilevel"/>
    <w:tmpl w:val="18302E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960AEB"/>
    <w:multiLevelType w:val="hybridMultilevel"/>
    <w:tmpl w:val="5AA25BA6"/>
    <w:lvl w:ilvl="0" w:tplc="0409000F">
      <w:start w:val="1"/>
      <w:numFmt w:val="decimal"/>
      <w:lvlText w:val="%1."/>
      <w:lvlJc w:val="left"/>
      <w:pPr>
        <w:ind w:left="720" w:hanging="360"/>
      </w:pPr>
      <w:rPr>
        <w:rFonts w:hint="default"/>
      </w:rPr>
    </w:lvl>
    <w:lvl w:ilvl="1" w:tplc="BAB4101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B5329"/>
    <w:multiLevelType w:val="hybridMultilevel"/>
    <w:tmpl w:val="1504B0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5A06DF"/>
    <w:multiLevelType w:val="hybridMultilevel"/>
    <w:tmpl w:val="C8FAD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232E9"/>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0E5051C0"/>
    <w:multiLevelType w:val="hybridMultilevel"/>
    <w:tmpl w:val="1378250E"/>
    <w:lvl w:ilvl="0" w:tplc="04090019">
      <w:start w:val="1"/>
      <w:numFmt w:val="lowerLetter"/>
      <w:lvlText w:val="%1."/>
      <w:lvlJc w:val="left"/>
      <w:pPr>
        <w:ind w:left="36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752A6D"/>
    <w:multiLevelType w:val="hybridMultilevel"/>
    <w:tmpl w:val="95E6FE8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4C160B2"/>
    <w:multiLevelType w:val="hybridMultilevel"/>
    <w:tmpl w:val="B672AB6E"/>
    <w:lvl w:ilvl="0" w:tplc="04090019">
      <w:start w:val="1"/>
      <w:numFmt w:val="lowerLetter"/>
      <w:lvlText w:val="%1."/>
      <w:lvlJc w:val="left"/>
      <w:pPr>
        <w:ind w:left="2609" w:hanging="360"/>
      </w:pPr>
    </w:lvl>
    <w:lvl w:ilvl="1" w:tplc="04090019">
      <w:start w:val="1"/>
      <w:numFmt w:val="lowerLetter"/>
      <w:lvlText w:val="%2."/>
      <w:lvlJc w:val="left"/>
      <w:pPr>
        <w:ind w:left="3329" w:hanging="360"/>
      </w:pPr>
    </w:lvl>
    <w:lvl w:ilvl="2" w:tplc="0409001B" w:tentative="1">
      <w:start w:val="1"/>
      <w:numFmt w:val="lowerRoman"/>
      <w:lvlText w:val="%3."/>
      <w:lvlJc w:val="right"/>
      <w:pPr>
        <w:ind w:left="4049" w:hanging="180"/>
      </w:pPr>
    </w:lvl>
    <w:lvl w:ilvl="3" w:tplc="0409000F" w:tentative="1">
      <w:start w:val="1"/>
      <w:numFmt w:val="decimal"/>
      <w:lvlText w:val="%4."/>
      <w:lvlJc w:val="left"/>
      <w:pPr>
        <w:ind w:left="4769" w:hanging="360"/>
      </w:pPr>
    </w:lvl>
    <w:lvl w:ilvl="4" w:tplc="04090019" w:tentative="1">
      <w:start w:val="1"/>
      <w:numFmt w:val="lowerLetter"/>
      <w:lvlText w:val="%5."/>
      <w:lvlJc w:val="left"/>
      <w:pPr>
        <w:ind w:left="5489" w:hanging="360"/>
      </w:pPr>
    </w:lvl>
    <w:lvl w:ilvl="5" w:tplc="0409001B" w:tentative="1">
      <w:start w:val="1"/>
      <w:numFmt w:val="lowerRoman"/>
      <w:lvlText w:val="%6."/>
      <w:lvlJc w:val="right"/>
      <w:pPr>
        <w:ind w:left="6209" w:hanging="180"/>
      </w:pPr>
    </w:lvl>
    <w:lvl w:ilvl="6" w:tplc="0409000F" w:tentative="1">
      <w:start w:val="1"/>
      <w:numFmt w:val="decimal"/>
      <w:lvlText w:val="%7."/>
      <w:lvlJc w:val="left"/>
      <w:pPr>
        <w:ind w:left="6929" w:hanging="360"/>
      </w:pPr>
    </w:lvl>
    <w:lvl w:ilvl="7" w:tplc="04090019" w:tentative="1">
      <w:start w:val="1"/>
      <w:numFmt w:val="lowerLetter"/>
      <w:lvlText w:val="%8."/>
      <w:lvlJc w:val="left"/>
      <w:pPr>
        <w:ind w:left="7649" w:hanging="360"/>
      </w:pPr>
    </w:lvl>
    <w:lvl w:ilvl="8" w:tplc="0409001B" w:tentative="1">
      <w:start w:val="1"/>
      <w:numFmt w:val="lowerRoman"/>
      <w:lvlText w:val="%9."/>
      <w:lvlJc w:val="right"/>
      <w:pPr>
        <w:ind w:left="8369" w:hanging="180"/>
      </w:pPr>
    </w:lvl>
  </w:abstractNum>
  <w:abstractNum w:abstractNumId="9" w15:restartNumberingAfterBreak="0">
    <w:nsid w:val="19E51A97"/>
    <w:multiLevelType w:val="hybridMultilevel"/>
    <w:tmpl w:val="B6265A10"/>
    <w:lvl w:ilvl="0" w:tplc="0409000F">
      <w:start w:val="1"/>
      <w:numFmt w:val="decimal"/>
      <w:lvlText w:val="%1."/>
      <w:lvlJc w:val="left"/>
      <w:pPr>
        <w:ind w:left="25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F884A57"/>
    <w:multiLevelType w:val="hybridMultilevel"/>
    <w:tmpl w:val="7668E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072"/>
    <w:multiLevelType w:val="hybridMultilevel"/>
    <w:tmpl w:val="A7A4D754"/>
    <w:lvl w:ilvl="0" w:tplc="0409001B">
      <w:start w:val="1"/>
      <w:numFmt w:val="lowerRoman"/>
      <w:lvlText w:val="%1."/>
      <w:lvlJc w:val="right"/>
      <w:pPr>
        <w:ind w:left="36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219AD"/>
    <w:multiLevelType w:val="hybridMultilevel"/>
    <w:tmpl w:val="4DB230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BF4E90"/>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15:restartNumberingAfterBreak="0">
    <w:nsid w:val="3A9A6DF3"/>
    <w:multiLevelType w:val="hybridMultilevel"/>
    <w:tmpl w:val="DE564956"/>
    <w:lvl w:ilvl="0" w:tplc="E31C6A32">
      <w:start w:val="1"/>
      <w:numFmt w:val="upperLetter"/>
      <w:lvlText w:val="%1."/>
      <w:lvlJc w:val="left"/>
      <w:pPr>
        <w:tabs>
          <w:tab w:val="num" w:pos="720"/>
        </w:tabs>
        <w:ind w:left="720" w:hanging="360"/>
      </w:pPr>
      <w:rPr>
        <w:rFonts w:cs="Times New Roman"/>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EB4544"/>
    <w:multiLevelType w:val="hybridMultilevel"/>
    <w:tmpl w:val="2CAE5C8C"/>
    <w:lvl w:ilvl="0" w:tplc="0409000F">
      <w:start w:val="1"/>
      <w:numFmt w:val="decimal"/>
      <w:lvlText w:val="%1."/>
      <w:lvlJc w:val="left"/>
      <w:pPr>
        <w:ind w:left="720" w:hanging="360"/>
      </w:pPr>
      <w:rPr>
        <w:rFonts w:hint="default"/>
      </w:rPr>
    </w:lvl>
    <w:lvl w:ilvl="1" w:tplc="BAB4101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252AC"/>
    <w:multiLevelType w:val="hybridMultilevel"/>
    <w:tmpl w:val="A7A4D754"/>
    <w:lvl w:ilvl="0" w:tplc="0409001B">
      <w:start w:val="1"/>
      <w:numFmt w:val="lowerRoman"/>
      <w:lvlText w:val="%1."/>
      <w:lvlJc w:val="right"/>
      <w:pPr>
        <w:ind w:left="36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95DFC"/>
    <w:multiLevelType w:val="hybridMultilevel"/>
    <w:tmpl w:val="B5FE5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B331C"/>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F770838"/>
    <w:multiLevelType w:val="hybridMultilevel"/>
    <w:tmpl w:val="3238F298"/>
    <w:lvl w:ilvl="0" w:tplc="04090015">
      <w:start w:val="1"/>
      <w:numFmt w:val="upperLetter"/>
      <w:lvlText w:val="%1."/>
      <w:lvlJc w:val="left"/>
      <w:pPr>
        <w:ind w:left="720" w:hanging="360"/>
      </w:pPr>
    </w:lvl>
    <w:lvl w:ilvl="1" w:tplc="2258FF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072D4"/>
    <w:multiLevelType w:val="hybridMultilevel"/>
    <w:tmpl w:val="3AE259A8"/>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22" w15:restartNumberingAfterBreak="0">
    <w:nsid w:val="47AA160A"/>
    <w:multiLevelType w:val="hybridMultilevel"/>
    <w:tmpl w:val="5994D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1E2"/>
    <w:multiLevelType w:val="multilevel"/>
    <w:tmpl w:val="33E680F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B54F67"/>
    <w:multiLevelType w:val="hybridMultilevel"/>
    <w:tmpl w:val="C65E8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B485C"/>
    <w:multiLevelType w:val="hybridMultilevel"/>
    <w:tmpl w:val="0D18B194"/>
    <w:lvl w:ilvl="0" w:tplc="3DD2F94A">
      <w:start w:val="1"/>
      <w:numFmt w:val="upperLetter"/>
      <w:lvlText w:val="%1."/>
      <w:lvlJc w:val="left"/>
      <w:pPr>
        <w:ind w:left="1095" w:hanging="360"/>
      </w:pPr>
      <w:rPr>
        <w:rFonts w:hint="default"/>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6" w15:restartNumberingAfterBreak="0">
    <w:nsid w:val="4F6D6123"/>
    <w:multiLevelType w:val="hybridMultilevel"/>
    <w:tmpl w:val="8F844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132DB"/>
    <w:multiLevelType w:val="hybridMultilevel"/>
    <w:tmpl w:val="B8F05BFA"/>
    <w:lvl w:ilvl="0" w:tplc="F60E2C9E">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109D7"/>
    <w:multiLevelType w:val="hybridMultilevel"/>
    <w:tmpl w:val="37B21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A5327"/>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15:restartNumberingAfterBreak="0">
    <w:nsid w:val="62A35F5F"/>
    <w:multiLevelType w:val="hybridMultilevel"/>
    <w:tmpl w:val="A7A4D754"/>
    <w:lvl w:ilvl="0" w:tplc="0409001B">
      <w:start w:val="1"/>
      <w:numFmt w:val="lowerRoman"/>
      <w:lvlText w:val="%1."/>
      <w:lvlJc w:val="right"/>
      <w:pPr>
        <w:ind w:left="36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53CA1"/>
    <w:multiLevelType w:val="hybridMultilevel"/>
    <w:tmpl w:val="1378250E"/>
    <w:lvl w:ilvl="0" w:tplc="04090019">
      <w:start w:val="1"/>
      <w:numFmt w:val="lowerLetter"/>
      <w:lvlText w:val="%1."/>
      <w:lvlJc w:val="left"/>
      <w:pPr>
        <w:ind w:left="36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5B817DE"/>
    <w:multiLevelType w:val="hybridMultilevel"/>
    <w:tmpl w:val="24D2034E"/>
    <w:lvl w:ilvl="0" w:tplc="1442889A">
      <w:start w:val="1"/>
      <w:numFmt w:val="decimal"/>
      <w:lvlText w:val="%1."/>
      <w:lvlJc w:val="left"/>
      <w:pPr>
        <w:ind w:left="720" w:hanging="360"/>
      </w:pPr>
      <w:rPr>
        <w:rFonts w:hint="default"/>
        <w:sz w:val="20"/>
      </w:rPr>
    </w:lvl>
    <w:lvl w:ilvl="1" w:tplc="BAB4101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6002E"/>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4" w15:restartNumberingAfterBreak="0">
    <w:nsid w:val="71661691"/>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5" w15:restartNumberingAfterBreak="0">
    <w:nsid w:val="75BF014B"/>
    <w:multiLevelType w:val="hybridMultilevel"/>
    <w:tmpl w:val="32204220"/>
    <w:lvl w:ilvl="0" w:tplc="0409000F">
      <w:start w:val="1"/>
      <w:numFmt w:val="decimal"/>
      <w:lvlText w:val="%1."/>
      <w:lvlJc w:val="left"/>
      <w:pPr>
        <w:ind w:left="720" w:hanging="360"/>
      </w:pPr>
      <w:rPr>
        <w:rFonts w:hint="default"/>
      </w:rPr>
    </w:lvl>
    <w:lvl w:ilvl="1" w:tplc="BAB4101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E04BE"/>
    <w:multiLevelType w:val="hybridMultilevel"/>
    <w:tmpl w:val="1728B7F2"/>
    <w:lvl w:ilvl="0" w:tplc="A2C83EC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C0FE0"/>
    <w:multiLevelType w:val="hybridMultilevel"/>
    <w:tmpl w:val="8B24811E"/>
    <w:lvl w:ilvl="0" w:tplc="36DE40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930AD3"/>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9" w15:restartNumberingAfterBreak="0">
    <w:nsid w:val="7EFB28FA"/>
    <w:multiLevelType w:val="multilevel"/>
    <w:tmpl w:val="EED26D9E"/>
    <w:lvl w:ilvl="0">
      <w:start w:val="3"/>
      <w:numFmt w:val="decimal"/>
      <w:lvlText w:val="%1."/>
      <w:lvlJc w:val="left"/>
      <w:pPr>
        <w:ind w:left="720" w:hanging="360"/>
      </w:pPr>
      <w:rPr>
        <w:rFonts w:hint="default"/>
      </w:rPr>
    </w:lvl>
    <w:lvl w:ilvl="1">
      <w:start w:val="4"/>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439842">
    <w:abstractNumId w:val="0"/>
  </w:num>
  <w:num w:numId="2" w16cid:durableId="2056420940">
    <w:abstractNumId w:val="18"/>
  </w:num>
  <w:num w:numId="3" w16cid:durableId="1412432764">
    <w:abstractNumId w:val="21"/>
  </w:num>
  <w:num w:numId="4" w16cid:durableId="1133014190">
    <w:abstractNumId w:val="3"/>
  </w:num>
  <w:num w:numId="5" w16cid:durableId="2093890006">
    <w:abstractNumId w:val="14"/>
  </w:num>
  <w:num w:numId="6" w16cid:durableId="1543058934">
    <w:abstractNumId w:val="27"/>
  </w:num>
  <w:num w:numId="7" w16cid:durableId="2035886159">
    <w:abstractNumId w:val="25"/>
  </w:num>
  <w:num w:numId="8" w16cid:durableId="872495257">
    <w:abstractNumId w:val="35"/>
  </w:num>
  <w:num w:numId="9" w16cid:durableId="959382537">
    <w:abstractNumId w:val="17"/>
  </w:num>
  <w:num w:numId="10" w16cid:durableId="530580064">
    <w:abstractNumId w:val="4"/>
  </w:num>
  <w:num w:numId="11" w16cid:durableId="1571115431">
    <w:abstractNumId w:val="37"/>
  </w:num>
  <w:num w:numId="12" w16cid:durableId="564947293">
    <w:abstractNumId w:val="22"/>
  </w:num>
  <w:num w:numId="13" w16cid:durableId="630403678">
    <w:abstractNumId w:val="2"/>
  </w:num>
  <w:num w:numId="14" w16cid:durableId="748117550">
    <w:abstractNumId w:val="32"/>
  </w:num>
  <w:num w:numId="15" w16cid:durableId="1067193274">
    <w:abstractNumId w:val="15"/>
  </w:num>
  <w:num w:numId="16" w16cid:durableId="400560288">
    <w:abstractNumId w:val="9"/>
  </w:num>
  <w:num w:numId="17" w16cid:durableId="43606783">
    <w:abstractNumId w:val="7"/>
  </w:num>
  <w:num w:numId="18" w16cid:durableId="1327049483">
    <w:abstractNumId w:val="16"/>
  </w:num>
  <w:num w:numId="19" w16cid:durableId="356927645">
    <w:abstractNumId w:val="30"/>
  </w:num>
  <w:num w:numId="20" w16cid:durableId="97678411">
    <w:abstractNumId w:val="11"/>
  </w:num>
  <w:num w:numId="21" w16cid:durableId="927544822">
    <w:abstractNumId w:val="6"/>
  </w:num>
  <w:num w:numId="22" w16cid:durableId="1857041938">
    <w:abstractNumId w:val="13"/>
  </w:num>
  <w:num w:numId="23" w16cid:durableId="1523517920">
    <w:abstractNumId w:val="34"/>
  </w:num>
  <w:num w:numId="24" w16cid:durableId="1274824274">
    <w:abstractNumId w:val="33"/>
  </w:num>
  <w:num w:numId="25" w16cid:durableId="1152481693">
    <w:abstractNumId w:val="31"/>
  </w:num>
  <w:num w:numId="26" w16cid:durableId="1405374436">
    <w:abstractNumId w:val="29"/>
  </w:num>
  <w:num w:numId="27" w16cid:durableId="906303243">
    <w:abstractNumId w:val="38"/>
  </w:num>
  <w:num w:numId="28" w16cid:durableId="1893691517">
    <w:abstractNumId w:val="5"/>
  </w:num>
  <w:num w:numId="29" w16cid:durableId="803543532">
    <w:abstractNumId w:val="36"/>
  </w:num>
  <w:num w:numId="30" w16cid:durableId="1215237633">
    <w:abstractNumId w:val="19"/>
  </w:num>
  <w:num w:numId="31" w16cid:durableId="1568686834">
    <w:abstractNumId w:val="10"/>
  </w:num>
  <w:num w:numId="32" w16cid:durableId="1609895769">
    <w:abstractNumId w:val="1"/>
  </w:num>
  <w:num w:numId="33" w16cid:durableId="444618883">
    <w:abstractNumId w:val="39"/>
  </w:num>
  <w:num w:numId="34" w16cid:durableId="1952473702">
    <w:abstractNumId w:val="8"/>
  </w:num>
  <w:num w:numId="35" w16cid:durableId="1913812636">
    <w:abstractNumId w:val="12"/>
  </w:num>
  <w:num w:numId="36" w16cid:durableId="646400780">
    <w:abstractNumId w:val="24"/>
  </w:num>
  <w:num w:numId="37" w16cid:durableId="2017221467">
    <w:abstractNumId w:val="23"/>
  </w:num>
  <w:num w:numId="38" w16cid:durableId="1820687493">
    <w:abstractNumId w:val="28"/>
  </w:num>
  <w:num w:numId="39" w16cid:durableId="1991984971">
    <w:abstractNumId w:val="26"/>
  </w:num>
  <w:num w:numId="40" w16cid:durableId="178085768">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FF"/>
    <w:rsid w:val="000038DA"/>
    <w:rsid w:val="00005077"/>
    <w:rsid w:val="00005B7B"/>
    <w:rsid w:val="000130AA"/>
    <w:rsid w:val="000135BF"/>
    <w:rsid w:val="00013BF1"/>
    <w:rsid w:val="00021DF0"/>
    <w:rsid w:val="00022B4D"/>
    <w:rsid w:val="00023B99"/>
    <w:rsid w:val="00024A45"/>
    <w:rsid w:val="0002691A"/>
    <w:rsid w:val="00026C37"/>
    <w:rsid w:val="00030038"/>
    <w:rsid w:val="00035D27"/>
    <w:rsid w:val="000452DE"/>
    <w:rsid w:val="0005060D"/>
    <w:rsid w:val="000515CF"/>
    <w:rsid w:val="0005782B"/>
    <w:rsid w:val="0006358C"/>
    <w:rsid w:val="0006440A"/>
    <w:rsid w:val="00065C82"/>
    <w:rsid w:val="000703C7"/>
    <w:rsid w:val="00074DEE"/>
    <w:rsid w:val="00083296"/>
    <w:rsid w:val="00083BBB"/>
    <w:rsid w:val="0008479D"/>
    <w:rsid w:val="00085C02"/>
    <w:rsid w:val="00090828"/>
    <w:rsid w:val="000909EA"/>
    <w:rsid w:val="000917EB"/>
    <w:rsid w:val="00092CC6"/>
    <w:rsid w:val="00094AF8"/>
    <w:rsid w:val="000954B0"/>
    <w:rsid w:val="0009658B"/>
    <w:rsid w:val="00097C64"/>
    <w:rsid w:val="000A1006"/>
    <w:rsid w:val="000A1328"/>
    <w:rsid w:val="000A4E76"/>
    <w:rsid w:val="000A784C"/>
    <w:rsid w:val="000B120E"/>
    <w:rsid w:val="000B1DF4"/>
    <w:rsid w:val="000C212C"/>
    <w:rsid w:val="000D4680"/>
    <w:rsid w:val="000D54E0"/>
    <w:rsid w:val="000D6192"/>
    <w:rsid w:val="000D7C4C"/>
    <w:rsid w:val="000E1E2E"/>
    <w:rsid w:val="000E6175"/>
    <w:rsid w:val="000F0706"/>
    <w:rsid w:val="000F1B6D"/>
    <w:rsid w:val="000F6A13"/>
    <w:rsid w:val="000F70EF"/>
    <w:rsid w:val="00104E5D"/>
    <w:rsid w:val="00106578"/>
    <w:rsid w:val="001121B3"/>
    <w:rsid w:val="00120E1A"/>
    <w:rsid w:val="00121222"/>
    <w:rsid w:val="00155794"/>
    <w:rsid w:val="00156219"/>
    <w:rsid w:val="001576F5"/>
    <w:rsid w:val="00164389"/>
    <w:rsid w:val="00165264"/>
    <w:rsid w:val="00170EA1"/>
    <w:rsid w:val="001733F6"/>
    <w:rsid w:val="00173B7E"/>
    <w:rsid w:val="001748A6"/>
    <w:rsid w:val="0018052A"/>
    <w:rsid w:val="00180F47"/>
    <w:rsid w:val="001827B9"/>
    <w:rsid w:val="00182C5A"/>
    <w:rsid w:val="00191052"/>
    <w:rsid w:val="00192258"/>
    <w:rsid w:val="00193C49"/>
    <w:rsid w:val="0019730A"/>
    <w:rsid w:val="001A13D1"/>
    <w:rsid w:val="001A3A10"/>
    <w:rsid w:val="001A4BE7"/>
    <w:rsid w:val="001B1B2B"/>
    <w:rsid w:val="001B337C"/>
    <w:rsid w:val="001B6579"/>
    <w:rsid w:val="001C116B"/>
    <w:rsid w:val="001C7A3C"/>
    <w:rsid w:val="001D0F9F"/>
    <w:rsid w:val="001D230E"/>
    <w:rsid w:val="001E38D4"/>
    <w:rsid w:val="001E4935"/>
    <w:rsid w:val="001E51BF"/>
    <w:rsid w:val="001F0E77"/>
    <w:rsid w:val="001F2098"/>
    <w:rsid w:val="001F2725"/>
    <w:rsid w:val="001F5B35"/>
    <w:rsid w:val="002031E6"/>
    <w:rsid w:val="00204250"/>
    <w:rsid w:val="00206B11"/>
    <w:rsid w:val="002161AF"/>
    <w:rsid w:val="00216501"/>
    <w:rsid w:val="002220C9"/>
    <w:rsid w:val="00222728"/>
    <w:rsid w:val="002231C2"/>
    <w:rsid w:val="002255DE"/>
    <w:rsid w:val="002258DC"/>
    <w:rsid w:val="0023645A"/>
    <w:rsid w:val="002443D3"/>
    <w:rsid w:val="00244D81"/>
    <w:rsid w:val="00251CC0"/>
    <w:rsid w:val="002544E6"/>
    <w:rsid w:val="00263310"/>
    <w:rsid w:val="00264B7A"/>
    <w:rsid w:val="00272C9F"/>
    <w:rsid w:val="00286B72"/>
    <w:rsid w:val="00290932"/>
    <w:rsid w:val="0029414D"/>
    <w:rsid w:val="0029481B"/>
    <w:rsid w:val="00295DBD"/>
    <w:rsid w:val="002971AF"/>
    <w:rsid w:val="00297833"/>
    <w:rsid w:val="002A699C"/>
    <w:rsid w:val="002B117A"/>
    <w:rsid w:val="002C0096"/>
    <w:rsid w:val="002C1C83"/>
    <w:rsid w:val="002C356A"/>
    <w:rsid w:val="002C4C4D"/>
    <w:rsid w:val="002D2419"/>
    <w:rsid w:val="002D5EDE"/>
    <w:rsid w:val="002D5F4E"/>
    <w:rsid w:val="002E4F10"/>
    <w:rsid w:val="002E6310"/>
    <w:rsid w:val="002E70E5"/>
    <w:rsid w:val="00301039"/>
    <w:rsid w:val="003043CC"/>
    <w:rsid w:val="003054E4"/>
    <w:rsid w:val="00311647"/>
    <w:rsid w:val="003124CB"/>
    <w:rsid w:val="00312DAD"/>
    <w:rsid w:val="003155E4"/>
    <w:rsid w:val="00317487"/>
    <w:rsid w:val="00330F4E"/>
    <w:rsid w:val="003325A1"/>
    <w:rsid w:val="003325BB"/>
    <w:rsid w:val="00332919"/>
    <w:rsid w:val="00332AD7"/>
    <w:rsid w:val="00335D49"/>
    <w:rsid w:val="003361CA"/>
    <w:rsid w:val="00336981"/>
    <w:rsid w:val="00343150"/>
    <w:rsid w:val="003516F8"/>
    <w:rsid w:val="00352C08"/>
    <w:rsid w:val="003542B2"/>
    <w:rsid w:val="00357BCA"/>
    <w:rsid w:val="00361B27"/>
    <w:rsid w:val="00363497"/>
    <w:rsid w:val="0036446A"/>
    <w:rsid w:val="0036464B"/>
    <w:rsid w:val="00364B69"/>
    <w:rsid w:val="00367033"/>
    <w:rsid w:val="00371202"/>
    <w:rsid w:val="003736B9"/>
    <w:rsid w:val="00380BC5"/>
    <w:rsid w:val="00381E51"/>
    <w:rsid w:val="00382B35"/>
    <w:rsid w:val="00387E11"/>
    <w:rsid w:val="003919FD"/>
    <w:rsid w:val="00393192"/>
    <w:rsid w:val="00394CB3"/>
    <w:rsid w:val="003955F2"/>
    <w:rsid w:val="003A2D7C"/>
    <w:rsid w:val="003A5484"/>
    <w:rsid w:val="003A70F6"/>
    <w:rsid w:val="003A7445"/>
    <w:rsid w:val="003B1035"/>
    <w:rsid w:val="003B285D"/>
    <w:rsid w:val="003B42B6"/>
    <w:rsid w:val="003B5787"/>
    <w:rsid w:val="003C07CF"/>
    <w:rsid w:val="003C0F47"/>
    <w:rsid w:val="003C3BC0"/>
    <w:rsid w:val="003C4A14"/>
    <w:rsid w:val="003C68FC"/>
    <w:rsid w:val="003D32A9"/>
    <w:rsid w:val="003D32D1"/>
    <w:rsid w:val="003D5B3B"/>
    <w:rsid w:val="003D6BED"/>
    <w:rsid w:val="003D6D94"/>
    <w:rsid w:val="003E696E"/>
    <w:rsid w:val="003E77BE"/>
    <w:rsid w:val="003E7B46"/>
    <w:rsid w:val="003F1D6D"/>
    <w:rsid w:val="003F4224"/>
    <w:rsid w:val="003F6C55"/>
    <w:rsid w:val="0040349D"/>
    <w:rsid w:val="004057B7"/>
    <w:rsid w:val="004213E4"/>
    <w:rsid w:val="00421CA9"/>
    <w:rsid w:val="00421FB5"/>
    <w:rsid w:val="00433897"/>
    <w:rsid w:val="004343F0"/>
    <w:rsid w:val="00435B34"/>
    <w:rsid w:val="004429A6"/>
    <w:rsid w:val="0044318C"/>
    <w:rsid w:val="004434F0"/>
    <w:rsid w:val="0044617B"/>
    <w:rsid w:val="00447D52"/>
    <w:rsid w:val="00451BA2"/>
    <w:rsid w:val="00452970"/>
    <w:rsid w:val="004579A6"/>
    <w:rsid w:val="0046124F"/>
    <w:rsid w:val="004714C7"/>
    <w:rsid w:val="004718B7"/>
    <w:rsid w:val="00471F04"/>
    <w:rsid w:val="004725F1"/>
    <w:rsid w:val="00474E8A"/>
    <w:rsid w:val="00480647"/>
    <w:rsid w:val="00494052"/>
    <w:rsid w:val="00494668"/>
    <w:rsid w:val="00494E55"/>
    <w:rsid w:val="00496990"/>
    <w:rsid w:val="004A0842"/>
    <w:rsid w:val="004A2229"/>
    <w:rsid w:val="004A3FA3"/>
    <w:rsid w:val="004A6F99"/>
    <w:rsid w:val="004A799A"/>
    <w:rsid w:val="004B193B"/>
    <w:rsid w:val="004B739A"/>
    <w:rsid w:val="004C04DE"/>
    <w:rsid w:val="004C2D11"/>
    <w:rsid w:val="004D24C5"/>
    <w:rsid w:val="004D3BCA"/>
    <w:rsid w:val="004D435A"/>
    <w:rsid w:val="004E3FAB"/>
    <w:rsid w:val="004F302C"/>
    <w:rsid w:val="004F4B03"/>
    <w:rsid w:val="004F711C"/>
    <w:rsid w:val="00502E65"/>
    <w:rsid w:val="00510054"/>
    <w:rsid w:val="00512EBA"/>
    <w:rsid w:val="00513469"/>
    <w:rsid w:val="00515638"/>
    <w:rsid w:val="005159B1"/>
    <w:rsid w:val="00515AFB"/>
    <w:rsid w:val="0052602A"/>
    <w:rsid w:val="00531417"/>
    <w:rsid w:val="00532896"/>
    <w:rsid w:val="00536BF2"/>
    <w:rsid w:val="00537C97"/>
    <w:rsid w:val="00541EE5"/>
    <w:rsid w:val="00542862"/>
    <w:rsid w:val="0054389B"/>
    <w:rsid w:val="00550854"/>
    <w:rsid w:val="005542B6"/>
    <w:rsid w:val="005575FD"/>
    <w:rsid w:val="00563BCE"/>
    <w:rsid w:val="00564B34"/>
    <w:rsid w:val="00572A59"/>
    <w:rsid w:val="005864BE"/>
    <w:rsid w:val="005A06F0"/>
    <w:rsid w:val="005A4A23"/>
    <w:rsid w:val="005B2BE5"/>
    <w:rsid w:val="005B336F"/>
    <w:rsid w:val="005C071E"/>
    <w:rsid w:val="005C2B3A"/>
    <w:rsid w:val="005C4142"/>
    <w:rsid w:val="005C624E"/>
    <w:rsid w:val="005E0CE2"/>
    <w:rsid w:val="005E0D0B"/>
    <w:rsid w:val="005E625E"/>
    <w:rsid w:val="005E6B95"/>
    <w:rsid w:val="005F4EA4"/>
    <w:rsid w:val="00601628"/>
    <w:rsid w:val="006023E5"/>
    <w:rsid w:val="006039A9"/>
    <w:rsid w:val="00603B0B"/>
    <w:rsid w:val="00604786"/>
    <w:rsid w:val="00607BE7"/>
    <w:rsid w:val="0061127F"/>
    <w:rsid w:val="0061171E"/>
    <w:rsid w:val="00613E7D"/>
    <w:rsid w:val="00614807"/>
    <w:rsid w:val="00614DFD"/>
    <w:rsid w:val="00616EF2"/>
    <w:rsid w:val="006226CC"/>
    <w:rsid w:val="00622863"/>
    <w:rsid w:val="006263B5"/>
    <w:rsid w:val="00627919"/>
    <w:rsid w:val="00631A1D"/>
    <w:rsid w:val="00632CBB"/>
    <w:rsid w:val="00634A7B"/>
    <w:rsid w:val="00640D90"/>
    <w:rsid w:val="006456F3"/>
    <w:rsid w:val="00645DAD"/>
    <w:rsid w:val="00646C6E"/>
    <w:rsid w:val="00651017"/>
    <w:rsid w:val="00651D53"/>
    <w:rsid w:val="00652071"/>
    <w:rsid w:val="00654483"/>
    <w:rsid w:val="006547D9"/>
    <w:rsid w:val="00665150"/>
    <w:rsid w:val="00666560"/>
    <w:rsid w:val="00666C7E"/>
    <w:rsid w:val="00671EEE"/>
    <w:rsid w:val="00681DE0"/>
    <w:rsid w:val="006854D6"/>
    <w:rsid w:val="006865CC"/>
    <w:rsid w:val="00687E08"/>
    <w:rsid w:val="0069057F"/>
    <w:rsid w:val="0069743D"/>
    <w:rsid w:val="00697FCA"/>
    <w:rsid w:val="006A3DA2"/>
    <w:rsid w:val="006A745E"/>
    <w:rsid w:val="006B06F4"/>
    <w:rsid w:val="006B1F66"/>
    <w:rsid w:val="006B33BA"/>
    <w:rsid w:val="006C04A0"/>
    <w:rsid w:val="006C3BD3"/>
    <w:rsid w:val="006C4736"/>
    <w:rsid w:val="006C4F96"/>
    <w:rsid w:val="006C5A99"/>
    <w:rsid w:val="006C6304"/>
    <w:rsid w:val="006D1A7D"/>
    <w:rsid w:val="006E1257"/>
    <w:rsid w:val="006F0C31"/>
    <w:rsid w:val="006F1B7D"/>
    <w:rsid w:val="006F2B8E"/>
    <w:rsid w:val="006F3964"/>
    <w:rsid w:val="006F5AEC"/>
    <w:rsid w:val="00701536"/>
    <w:rsid w:val="007143B7"/>
    <w:rsid w:val="00716120"/>
    <w:rsid w:val="00716C5D"/>
    <w:rsid w:val="0071729E"/>
    <w:rsid w:val="007267BA"/>
    <w:rsid w:val="007267D9"/>
    <w:rsid w:val="0073211A"/>
    <w:rsid w:val="00732731"/>
    <w:rsid w:val="00734506"/>
    <w:rsid w:val="00740817"/>
    <w:rsid w:val="00751099"/>
    <w:rsid w:val="00752092"/>
    <w:rsid w:val="00757EDF"/>
    <w:rsid w:val="00762C3E"/>
    <w:rsid w:val="00763B9A"/>
    <w:rsid w:val="007709BA"/>
    <w:rsid w:val="0078293C"/>
    <w:rsid w:val="00787C9F"/>
    <w:rsid w:val="0079233E"/>
    <w:rsid w:val="007954B6"/>
    <w:rsid w:val="007A62C5"/>
    <w:rsid w:val="007B78C4"/>
    <w:rsid w:val="007C721C"/>
    <w:rsid w:val="007D1E8B"/>
    <w:rsid w:val="007D4C2B"/>
    <w:rsid w:val="007E114B"/>
    <w:rsid w:val="007E1573"/>
    <w:rsid w:val="007E1B0F"/>
    <w:rsid w:val="007E6E65"/>
    <w:rsid w:val="007E79DA"/>
    <w:rsid w:val="007F754E"/>
    <w:rsid w:val="007F7928"/>
    <w:rsid w:val="00815973"/>
    <w:rsid w:val="00820435"/>
    <w:rsid w:val="008330FC"/>
    <w:rsid w:val="00834643"/>
    <w:rsid w:val="00834C62"/>
    <w:rsid w:val="00835C3B"/>
    <w:rsid w:val="0083743F"/>
    <w:rsid w:val="0083764C"/>
    <w:rsid w:val="008400CD"/>
    <w:rsid w:val="00843411"/>
    <w:rsid w:val="0085147D"/>
    <w:rsid w:val="008576EB"/>
    <w:rsid w:val="00860698"/>
    <w:rsid w:val="0087257D"/>
    <w:rsid w:val="00875151"/>
    <w:rsid w:val="00875F13"/>
    <w:rsid w:val="008766F0"/>
    <w:rsid w:val="00881786"/>
    <w:rsid w:val="00884DEE"/>
    <w:rsid w:val="008A0DBF"/>
    <w:rsid w:val="008A1E9E"/>
    <w:rsid w:val="008A2CA1"/>
    <w:rsid w:val="008A3875"/>
    <w:rsid w:val="008A74BF"/>
    <w:rsid w:val="008A76E0"/>
    <w:rsid w:val="008B00BC"/>
    <w:rsid w:val="008B13CA"/>
    <w:rsid w:val="008B3A4A"/>
    <w:rsid w:val="008B3C29"/>
    <w:rsid w:val="008B3D33"/>
    <w:rsid w:val="008B58FD"/>
    <w:rsid w:val="008B7466"/>
    <w:rsid w:val="008C0117"/>
    <w:rsid w:val="008C23B2"/>
    <w:rsid w:val="008C70E4"/>
    <w:rsid w:val="008C76B3"/>
    <w:rsid w:val="008D4CC1"/>
    <w:rsid w:val="008D4DE7"/>
    <w:rsid w:val="008D6416"/>
    <w:rsid w:val="008E33B7"/>
    <w:rsid w:val="00903117"/>
    <w:rsid w:val="00916216"/>
    <w:rsid w:val="00921DBE"/>
    <w:rsid w:val="009307D9"/>
    <w:rsid w:val="0094706C"/>
    <w:rsid w:val="0095008B"/>
    <w:rsid w:val="00954CFE"/>
    <w:rsid w:val="0095619B"/>
    <w:rsid w:val="00964EBE"/>
    <w:rsid w:val="00967113"/>
    <w:rsid w:val="00970CC1"/>
    <w:rsid w:val="009716E4"/>
    <w:rsid w:val="0097181F"/>
    <w:rsid w:val="00976291"/>
    <w:rsid w:val="00980070"/>
    <w:rsid w:val="00991302"/>
    <w:rsid w:val="00991B4C"/>
    <w:rsid w:val="00995834"/>
    <w:rsid w:val="00995D24"/>
    <w:rsid w:val="009968A9"/>
    <w:rsid w:val="009A2F41"/>
    <w:rsid w:val="009A5D60"/>
    <w:rsid w:val="009B43DD"/>
    <w:rsid w:val="009B74ED"/>
    <w:rsid w:val="009C23C5"/>
    <w:rsid w:val="009C4A60"/>
    <w:rsid w:val="009C67A4"/>
    <w:rsid w:val="009C7260"/>
    <w:rsid w:val="009D4E76"/>
    <w:rsid w:val="009D50F2"/>
    <w:rsid w:val="009D74D2"/>
    <w:rsid w:val="009E498F"/>
    <w:rsid w:val="009E647B"/>
    <w:rsid w:val="009E6B1C"/>
    <w:rsid w:val="009F071B"/>
    <w:rsid w:val="00A04E4B"/>
    <w:rsid w:val="00A06BD4"/>
    <w:rsid w:val="00A072B4"/>
    <w:rsid w:val="00A11259"/>
    <w:rsid w:val="00A128C9"/>
    <w:rsid w:val="00A22189"/>
    <w:rsid w:val="00A258C8"/>
    <w:rsid w:val="00A26BD6"/>
    <w:rsid w:val="00A3549D"/>
    <w:rsid w:val="00A36347"/>
    <w:rsid w:val="00A36FD9"/>
    <w:rsid w:val="00A40F47"/>
    <w:rsid w:val="00A45863"/>
    <w:rsid w:val="00A51063"/>
    <w:rsid w:val="00A51ABE"/>
    <w:rsid w:val="00A542E5"/>
    <w:rsid w:val="00A568B7"/>
    <w:rsid w:val="00A56F61"/>
    <w:rsid w:val="00A62747"/>
    <w:rsid w:val="00A63F29"/>
    <w:rsid w:val="00A64ACF"/>
    <w:rsid w:val="00A64AFC"/>
    <w:rsid w:val="00A6575A"/>
    <w:rsid w:val="00A664EE"/>
    <w:rsid w:val="00A66E83"/>
    <w:rsid w:val="00A67624"/>
    <w:rsid w:val="00A730FF"/>
    <w:rsid w:val="00A7432B"/>
    <w:rsid w:val="00A80FB0"/>
    <w:rsid w:val="00A84F78"/>
    <w:rsid w:val="00A859EA"/>
    <w:rsid w:val="00A86BE3"/>
    <w:rsid w:val="00A87D17"/>
    <w:rsid w:val="00A9249C"/>
    <w:rsid w:val="00A94E83"/>
    <w:rsid w:val="00AA3465"/>
    <w:rsid w:val="00AA5697"/>
    <w:rsid w:val="00AB0847"/>
    <w:rsid w:val="00AB17CA"/>
    <w:rsid w:val="00AB372E"/>
    <w:rsid w:val="00AC0C9E"/>
    <w:rsid w:val="00AC0EFF"/>
    <w:rsid w:val="00AC4089"/>
    <w:rsid w:val="00AC7D21"/>
    <w:rsid w:val="00AD45C5"/>
    <w:rsid w:val="00AD730C"/>
    <w:rsid w:val="00AE28E0"/>
    <w:rsid w:val="00AE7417"/>
    <w:rsid w:val="00AF22B8"/>
    <w:rsid w:val="00AF42E8"/>
    <w:rsid w:val="00AF6976"/>
    <w:rsid w:val="00AF763D"/>
    <w:rsid w:val="00B00A96"/>
    <w:rsid w:val="00B1518B"/>
    <w:rsid w:val="00B17704"/>
    <w:rsid w:val="00B177A6"/>
    <w:rsid w:val="00B202B4"/>
    <w:rsid w:val="00B236A7"/>
    <w:rsid w:val="00B31061"/>
    <w:rsid w:val="00B328E5"/>
    <w:rsid w:val="00B33F75"/>
    <w:rsid w:val="00B3482F"/>
    <w:rsid w:val="00B40855"/>
    <w:rsid w:val="00B4124F"/>
    <w:rsid w:val="00B45D08"/>
    <w:rsid w:val="00B52FE3"/>
    <w:rsid w:val="00B54D3D"/>
    <w:rsid w:val="00B564B3"/>
    <w:rsid w:val="00B653D4"/>
    <w:rsid w:val="00B72C29"/>
    <w:rsid w:val="00B7694F"/>
    <w:rsid w:val="00B77077"/>
    <w:rsid w:val="00B7739D"/>
    <w:rsid w:val="00B7779C"/>
    <w:rsid w:val="00B77908"/>
    <w:rsid w:val="00B80EC5"/>
    <w:rsid w:val="00B83841"/>
    <w:rsid w:val="00B876C3"/>
    <w:rsid w:val="00B90426"/>
    <w:rsid w:val="00B926FA"/>
    <w:rsid w:val="00B935BC"/>
    <w:rsid w:val="00B961E0"/>
    <w:rsid w:val="00BA0978"/>
    <w:rsid w:val="00BA0B0C"/>
    <w:rsid w:val="00BA2C91"/>
    <w:rsid w:val="00BB2CF6"/>
    <w:rsid w:val="00BC00F7"/>
    <w:rsid w:val="00BC22CA"/>
    <w:rsid w:val="00BE1F6C"/>
    <w:rsid w:val="00BF4DF5"/>
    <w:rsid w:val="00C024B7"/>
    <w:rsid w:val="00C05B5F"/>
    <w:rsid w:val="00C239E9"/>
    <w:rsid w:val="00C2665A"/>
    <w:rsid w:val="00C279F0"/>
    <w:rsid w:val="00C3241B"/>
    <w:rsid w:val="00C32B5A"/>
    <w:rsid w:val="00C340B8"/>
    <w:rsid w:val="00C349F8"/>
    <w:rsid w:val="00C355C1"/>
    <w:rsid w:val="00C35717"/>
    <w:rsid w:val="00C379DB"/>
    <w:rsid w:val="00C40DD0"/>
    <w:rsid w:val="00C4687B"/>
    <w:rsid w:val="00C50AE3"/>
    <w:rsid w:val="00C557D7"/>
    <w:rsid w:val="00C60449"/>
    <w:rsid w:val="00C63FEC"/>
    <w:rsid w:val="00C661E1"/>
    <w:rsid w:val="00C70B6F"/>
    <w:rsid w:val="00C71631"/>
    <w:rsid w:val="00C7477E"/>
    <w:rsid w:val="00C7648B"/>
    <w:rsid w:val="00C8138E"/>
    <w:rsid w:val="00C94360"/>
    <w:rsid w:val="00C9511F"/>
    <w:rsid w:val="00C957BB"/>
    <w:rsid w:val="00C95AD7"/>
    <w:rsid w:val="00CA36E5"/>
    <w:rsid w:val="00CA4D20"/>
    <w:rsid w:val="00CA6294"/>
    <w:rsid w:val="00CC0CEF"/>
    <w:rsid w:val="00CC17EE"/>
    <w:rsid w:val="00CC39AC"/>
    <w:rsid w:val="00CC5EB9"/>
    <w:rsid w:val="00CE264C"/>
    <w:rsid w:val="00CE33CC"/>
    <w:rsid w:val="00CE44FE"/>
    <w:rsid w:val="00CE5F54"/>
    <w:rsid w:val="00CE6F61"/>
    <w:rsid w:val="00CF1FF9"/>
    <w:rsid w:val="00D04219"/>
    <w:rsid w:val="00D13776"/>
    <w:rsid w:val="00D138C3"/>
    <w:rsid w:val="00D141BF"/>
    <w:rsid w:val="00D20325"/>
    <w:rsid w:val="00D23A13"/>
    <w:rsid w:val="00D24106"/>
    <w:rsid w:val="00D3018F"/>
    <w:rsid w:val="00D30302"/>
    <w:rsid w:val="00D3048E"/>
    <w:rsid w:val="00D32088"/>
    <w:rsid w:val="00D337E3"/>
    <w:rsid w:val="00D33890"/>
    <w:rsid w:val="00D34CBA"/>
    <w:rsid w:val="00D37B2A"/>
    <w:rsid w:val="00D40A25"/>
    <w:rsid w:val="00D40DB6"/>
    <w:rsid w:val="00D42BCB"/>
    <w:rsid w:val="00D470F3"/>
    <w:rsid w:val="00D47C4E"/>
    <w:rsid w:val="00D515FC"/>
    <w:rsid w:val="00D54016"/>
    <w:rsid w:val="00D55F5C"/>
    <w:rsid w:val="00D60CCA"/>
    <w:rsid w:val="00D65A36"/>
    <w:rsid w:val="00D70343"/>
    <w:rsid w:val="00D71BCF"/>
    <w:rsid w:val="00D72335"/>
    <w:rsid w:val="00D72891"/>
    <w:rsid w:val="00D74DEA"/>
    <w:rsid w:val="00D76F12"/>
    <w:rsid w:val="00D84F72"/>
    <w:rsid w:val="00D86013"/>
    <w:rsid w:val="00D90923"/>
    <w:rsid w:val="00D917DB"/>
    <w:rsid w:val="00D96EE0"/>
    <w:rsid w:val="00DA057C"/>
    <w:rsid w:val="00DA2642"/>
    <w:rsid w:val="00DA2A7E"/>
    <w:rsid w:val="00DA508D"/>
    <w:rsid w:val="00DA6FBC"/>
    <w:rsid w:val="00DB45E8"/>
    <w:rsid w:val="00DB6E9A"/>
    <w:rsid w:val="00DC12EC"/>
    <w:rsid w:val="00DC2430"/>
    <w:rsid w:val="00DC7036"/>
    <w:rsid w:val="00DC7757"/>
    <w:rsid w:val="00DD474B"/>
    <w:rsid w:val="00DE4DFC"/>
    <w:rsid w:val="00DE54F4"/>
    <w:rsid w:val="00DE7DAB"/>
    <w:rsid w:val="00DF150A"/>
    <w:rsid w:val="00DF237F"/>
    <w:rsid w:val="00DF30F4"/>
    <w:rsid w:val="00DF72FC"/>
    <w:rsid w:val="00E01DC2"/>
    <w:rsid w:val="00E034CC"/>
    <w:rsid w:val="00E05D0F"/>
    <w:rsid w:val="00E22A67"/>
    <w:rsid w:val="00E2590F"/>
    <w:rsid w:val="00E27957"/>
    <w:rsid w:val="00E31453"/>
    <w:rsid w:val="00E345D8"/>
    <w:rsid w:val="00E47DAA"/>
    <w:rsid w:val="00E524DA"/>
    <w:rsid w:val="00E55AA4"/>
    <w:rsid w:val="00E64156"/>
    <w:rsid w:val="00E67440"/>
    <w:rsid w:val="00E74638"/>
    <w:rsid w:val="00E74C01"/>
    <w:rsid w:val="00E771EB"/>
    <w:rsid w:val="00E775A3"/>
    <w:rsid w:val="00E816AA"/>
    <w:rsid w:val="00E85EDB"/>
    <w:rsid w:val="00E919C7"/>
    <w:rsid w:val="00E93F24"/>
    <w:rsid w:val="00EA089F"/>
    <w:rsid w:val="00EA12B4"/>
    <w:rsid w:val="00EB030D"/>
    <w:rsid w:val="00EB1349"/>
    <w:rsid w:val="00EB1693"/>
    <w:rsid w:val="00EB43DE"/>
    <w:rsid w:val="00EB7701"/>
    <w:rsid w:val="00EC2CC2"/>
    <w:rsid w:val="00EC538A"/>
    <w:rsid w:val="00EC5A88"/>
    <w:rsid w:val="00ED12C2"/>
    <w:rsid w:val="00ED2903"/>
    <w:rsid w:val="00EF06F8"/>
    <w:rsid w:val="00EF7468"/>
    <w:rsid w:val="00F016B9"/>
    <w:rsid w:val="00F03272"/>
    <w:rsid w:val="00F13020"/>
    <w:rsid w:val="00F14EF6"/>
    <w:rsid w:val="00F157D1"/>
    <w:rsid w:val="00F17D41"/>
    <w:rsid w:val="00F26823"/>
    <w:rsid w:val="00F3222B"/>
    <w:rsid w:val="00F3538B"/>
    <w:rsid w:val="00F357E1"/>
    <w:rsid w:val="00F36483"/>
    <w:rsid w:val="00F3745E"/>
    <w:rsid w:val="00F4143B"/>
    <w:rsid w:val="00F42C4E"/>
    <w:rsid w:val="00F44465"/>
    <w:rsid w:val="00F47127"/>
    <w:rsid w:val="00F504EB"/>
    <w:rsid w:val="00F51997"/>
    <w:rsid w:val="00F5387C"/>
    <w:rsid w:val="00F550E2"/>
    <w:rsid w:val="00F61A01"/>
    <w:rsid w:val="00F638A9"/>
    <w:rsid w:val="00F64112"/>
    <w:rsid w:val="00F6753C"/>
    <w:rsid w:val="00F752F5"/>
    <w:rsid w:val="00F8068C"/>
    <w:rsid w:val="00F80ECB"/>
    <w:rsid w:val="00F832E2"/>
    <w:rsid w:val="00F87D24"/>
    <w:rsid w:val="00F9068A"/>
    <w:rsid w:val="00F96768"/>
    <w:rsid w:val="00FA1330"/>
    <w:rsid w:val="00FA18CA"/>
    <w:rsid w:val="00FA299B"/>
    <w:rsid w:val="00FA7E88"/>
    <w:rsid w:val="00FB029D"/>
    <w:rsid w:val="00FB1B11"/>
    <w:rsid w:val="00FB2222"/>
    <w:rsid w:val="00FB312B"/>
    <w:rsid w:val="00FB4155"/>
    <w:rsid w:val="00FB4E5E"/>
    <w:rsid w:val="00FB79AD"/>
    <w:rsid w:val="00FC44F7"/>
    <w:rsid w:val="00FC4E8A"/>
    <w:rsid w:val="00FC70D5"/>
    <w:rsid w:val="00FD283C"/>
    <w:rsid w:val="00FD30C3"/>
    <w:rsid w:val="00FE1E7E"/>
    <w:rsid w:val="00FE4C37"/>
    <w:rsid w:val="00FF38B7"/>
    <w:rsid w:val="00FF477A"/>
    <w:rsid w:val="00FF77E0"/>
    <w:rsid w:val="00FF79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A35BCE"/>
  <w15:docId w15:val="{90300ACF-F2B5-46F2-BF70-AB875675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7D"/>
    <w:rPr>
      <w:sz w:val="24"/>
      <w:szCs w:val="24"/>
    </w:rPr>
  </w:style>
  <w:style w:type="paragraph" w:styleId="Heading2">
    <w:name w:val="heading 2"/>
    <w:basedOn w:val="Normal"/>
    <w:next w:val="Normal"/>
    <w:link w:val="Heading2Char"/>
    <w:uiPriority w:val="99"/>
    <w:qFormat/>
    <w:rsid w:val="0060162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1B1B2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9"/>
    <w:qFormat/>
    <w:rsid w:val="000C212C"/>
    <w:pPr>
      <w:spacing w:before="100" w:beforeAutospacing="1" w:after="100" w:afterAutospacing="1"/>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01628"/>
    <w:rPr>
      <w:rFonts w:ascii="Cambria" w:hAnsi="Cambria" w:cs="Times New Roman"/>
      <w:b/>
      <w:i/>
      <w:sz w:val="28"/>
      <w:lang w:val="en-US" w:eastAsia="en-US"/>
    </w:rPr>
  </w:style>
  <w:style w:type="character" w:customStyle="1" w:styleId="Heading5Char">
    <w:name w:val="Heading 5 Char"/>
    <w:link w:val="Heading5"/>
    <w:uiPriority w:val="99"/>
    <w:semiHidden/>
    <w:locked/>
    <w:rsid w:val="00B33F75"/>
    <w:rPr>
      <w:rFonts w:ascii="Calibri" w:hAnsi="Calibri" w:cs="Times New Roman"/>
      <w:b/>
      <w:i/>
      <w:sz w:val="26"/>
    </w:rPr>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6F1B7D"/>
    <w:rPr>
      <w:sz w:val="20"/>
      <w:szCs w:val="20"/>
    </w:rPr>
  </w:style>
  <w:style w:type="character" w:customStyle="1" w:styleId="BalloonTextChar">
    <w:name w:val="Balloon Text Char"/>
    <w:link w:val="BalloonText"/>
    <w:uiPriority w:val="99"/>
    <w:semiHidden/>
    <w:locked/>
    <w:rsid w:val="006F1B7D"/>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B33F75"/>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B33F75"/>
    <w:rPr>
      <w:rFonts w:cs="Times New Roman"/>
      <w:sz w:val="24"/>
    </w:rPr>
  </w:style>
  <w:style w:type="character" w:styleId="PageNumber">
    <w:name w:val="page number"/>
    <w:uiPriority w:val="99"/>
    <w:rsid w:val="00B7739D"/>
    <w:rPr>
      <w:rFonts w:cs="Times New Roman"/>
    </w:rPr>
  </w:style>
  <w:style w:type="table" w:styleId="TableGrid">
    <w:name w:val="Table Grid"/>
    <w:basedOn w:val="TableNormal"/>
    <w:uiPriority w:val="99"/>
    <w:rsid w:val="00A1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
    <w:name w:val="PR1"/>
    <w:basedOn w:val="Normal"/>
    <w:uiPriority w:val="99"/>
    <w:rsid w:val="00FE1E7E"/>
    <w:pPr>
      <w:tabs>
        <w:tab w:val="left" w:pos="864"/>
      </w:tabs>
      <w:spacing w:before="240"/>
    </w:pPr>
    <w:rPr>
      <w:rFonts w:ascii="Times" w:hAnsi="Times"/>
      <w:szCs w:val="20"/>
    </w:rPr>
  </w:style>
  <w:style w:type="paragraph" w:customStyle="1" w:styleId="PR2">
    <w:name w:val="PR2"/>
    <w:basedOn w:val="Normal"/>
    <w:uiPriority w:val="99"/>
    <w:rsid w:val="00FE1E7E"/>
    <w:pPr>
      <w:numPr>
        <w:ilvl w:val="5"/>
        <w:numId w:val="1"/>
      </w:numPr>
    </w:pPr>
    <w:rPr>
      <w:rFonts w:ascii="Times" w:hAnsi="Times"/>
      <w:szCs w:val="20"/>
    </w:rPr>
  </w:style>
  <w:style w:type="paragraph" w:customStyle="1" w:styleId="CONCEALEDSPECNOTE">
    <w:name w:val="CONCEALED SPEC NOTE"/>
    <w:basedOn w:val="Normal"/>
    <w:uiPriority w:val="99"/>
    <w:rsid w:val="008A3875"/>
    <w:pPr>
      <w:spacing w:before="240"/>
      <w:ind w:left="2880"/>
    </w:pPr>
    <w:rPr>
      <w:rFonts w:ascii="Times" w:hAnsi="Times"/>
      <w:b/>
      <w:caps/>
      <w:vanish/>
      <w:color w:val="FF0000"/>
      <w:szCs w:val="20"/>
    </w:rPr>
  </w:style>
  <w:style w:type="paragraph" w:styleId="BodyText">
    <w:name w:val="Body Text"/>
    <w:basedOn w:val="Normal"/>
    <w:link w:val="BodyTextChar"/>
    <w:uiPriority w:val="99"/>
    <w:rsid w:val="00A568B7"/>
    <w:pPr>
      <w:widowControl w:val="0"/>
      <w:jc w:val="both"/>
    </w:pPr>
  </w:style>
  <w:style w:type="character" w:customStyle="1" w:styleId="BodyTextChar">
    <w:name w:val="Body Text Char"/>
    <w:link w:val="BodyText"/>
    <w:uiPriority w:val="99"/>
    <w:semiHidden/>
    <w:locked/>
    <w:rsid w:val="00B33F75"/>
    <w:rPr>
      <w:rFonts w:cs="Times New Roman"/>
      <w:sz w:val="24"/>
    </w:rPr>
  </w:style>
  <w:style w:type="paragraph" w:styleId="BodyText3">
    <w:name w:val="Body Text 3"/>
    <w:basedOn w:val="Normal"/>
    <w:link w:val="BodyText3Char"/>
    <w:uiPriority w:val="99"/>
    <w:rsid w:val="00A568B7"/>
    <w:pPr>
      <w:spacing w:after="120"/>
    </w:pPr>
    <w:rPr>
      <w:sz w:val="16"/>
      <w:szCs w:val="16"/>
    </w:rPr>
  </w:style>
  <w:style w:type="character" w:customStyle="1" w:styleId="BodyText3Char">
    <w:name w:val="Body Text 3 Char"/>
    <w:link w:val="BodyText3"/>
    <w:uiPriority w:val="99"/>
    <w:semiHidden/>
    <w:locked/>
    <w:rsid w:val="00B33F75"/>
    <w:rPr>
      <w:rFonts w:cs="Times New Roman"/>
      <w:sz w:val="16"/>
    </w:rPr>
  </w:style>
  <w:style w:type="paragraph" w:customStyle="1" w:styleId="1stindent">
    <w:name w:val="1st indent"/>
    <w:basedOn w:val="Normal"/>
    <w:uiPriority w:val="99"/>
    <w:rsid w:val="00FB1B11"/>
    <w:pPr>
      <w:tabs>
        <w:tab w:val="left" w:pos="1080"/>
      </w:tabs>
      <w:spacing w:before="80" w:after="80"/>
      <w:ind w:left="1080" w:hanging="360"/>
    </w:pPr>
    <w:rPr>
      <w:rFonts w:ascii="Times" w:hAnsi="Times" w:cs="Times"/>
      <w:sz w:val="20"/>
      <w:szCs w:val="20"/>
    </w:rPr>
  </w:style>
  <w:style w:type="paragraph" w:customStyle="1" w:styleId="2ndindent">
    <w:name w:val="2nd indent"/>
    <w:basedOn w:val="Normal"/>
    <w:uiPriority w:val="99"/>
    <w:rsid w:val="00757EDF"/>
    <w:pPr>
      <w:tabs>
        <w:tab w:val="left" w:pos="720"/>
        <w:tab w:val="left" w:pos="1440"/>
      </w:tabs>
      <w:autoSpaceDE w:val="0"/>
      <w:autoSpaceDN w:val="0"/>
      <w:spacing w:before="80"/>
      <w:ind w:left="1440" w:hanging="360"/>
    </w:pPr>
    <w:rPr>
      <w:color w:val="000000"/>
      <w:sz w:val="20"/>
      <w:szCs w:val="20"/>
    </w:rPr>
  </w:style>
  <w:style w:type="paragraph" w:styleId="ListParagraph">
    <w:name w:val="List Paragraph"/>
    <w:basedOn w:val="Normal"/>
    <w:uiPriority w:val="99"/>
    <w:qFormat/>
    <w:rsid w:val="003E696E"/>
    <w:pPr>
      <w:ind w:left="720"/>
      <w:contextualSpacing/>
    </w:pPr>
  </w:style>
  <w:style w:type="character" w:customStyle="1" w:styleId="A10">
    <w:name w:val="A10"/>
    <w:uiPriority w:val="99"/>
    <w:rsid w:val="00AC7D21"/>
    <w:rPr>
      <w:b/>
      <w:color w:val="221E1F"/>
    </w:rPr>
  </w:style>
  <w:style w:type="character" w:styleId="CommentReference">
    <w:name w:val="annotation reference"/>
    <w:basedOn w:val="DefaultParagraphFont"/>
    <w:semiHidden/>
    <w:unhideWhenUsed/>
    <w:rsid w:val="006F1B7D"/>
    <w:rPr>
      <w:sz w:val="16"/>
      <w:szCs w:val="16"/>
    </w:rPr>
  </w:style>
  <w:style w:type="paragraph" w:styleId="CommentText">
    <w:name w:val="annotation text"/>
    <w:basedOn w:val="Normal"/>
    <w:link w:val="CommentTextChar"/>
    <w:unhideWhenUsed/>
    <w:rsid w:val="006F1B7D"/>
    <w:rPr>
      <w:sz w:val="20"/>
      <w:szCs w:val="20"/>
    </w:rPr>
  </w:style>
  <w:style w:type="character" w:customStyle="1" w:styleId="CommentTextChar">
    <w:name w:val="Comment Text Char"/>
    <w:basedOn w:val="DefaultParagraphFont"/>
    <w:link w:val="CommentText"/>
    <w:rsid w:val="006F1B7D"/>
  </w:style>
  <w:style w:type="paragraph" w:styleId="CommentSubject">
    <w:name w:val="annotation subject"/>
    <w:basedOn w:val="CommentText"/>
    <w:next w:val="CommentText"/>
    <w:link w:val="CommentSubjectChar"/>
    <w:uiPriority w:val="99"/>
    <w:semiHidden/>
    <w:unhideWhenUsed/>
    <w:rsid w:val="006F1B7D"/>
    <w:rPr>
      <w:b/>
      <w:bCs/>
    </w:rPr>
  </w:style>
  <w:style w:type="character" w:customStyle="1" w:styleId="CommentSubjectChar">
    <w:name w:val="Comment Subject Char"/>
    <w:basedOn w:val="CommentTextChar"/>
    <w:link w:val="CommentSubject"/>
    <w:uiPriority w:val="99"/>
    <w:semiHidden/>
    <w:rsid w:val="006F1B7D"/>
    <w:rPr>
      <w:b/>
      <w:bCs/>
    </w:rPr>
  </w:style>
  <w:style w:type="character" w:styleId="Hyperlink">
    <w:name w:val="Hyperlink"/>
    <w:basedOn w:val="DefaultParagraphFont"/>
    <w:uiPriority w:val="99"/>
    <w:unhideWhenUsed/>
    <w:rsid w:val="00FF79D5"/>
    <w:rPr>
      <w:color w:val="0000FF" w:themeColor="hyperlink"/>
      <w:u w:val="single"/>
    </w:rPr>
  </w:style>
  <w:style w:type="paragraph" w:styleId="Revision">
    <w:name w:val="Revision"/>
    <w:hidden/>
    <w:uiPriority w:val="99"/>
    <w:semiHidden/>
    <w:rsid w:val="00B77908"/>
    <w:rPr>
      <w:sz w:val="24"/>
      <w:szCs w:val="24"/>
    </w:rPr>
  </w:style>
  <w:style w:type="character" w:customStyle="1" w:styleId="Heading3Char">
    <w:name w:val="Heading 3 Char"/>
    <w:basedOn w:val="DefaultParagraphFont"/>
    <w:link w:val="Heading3"/>
    <w:semiHidden/>
    <w:rsid w:val="001B1B2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27058">
      <w:bodyDiv w:val="1"/>
      <w:marLeft w:val="0"/>
      <w:marRight w:val="0"/>
      <w:marTop w:val="0"/>
      <w:marBottom w:val="0"/>
      <w:divBdr>
        <w:top w:val="none" w:sz="0" w:space="0" w:color="auto"/>
        <w:left w:val="none" w:sz="0" w:space="0" w:color="auto"/>
        <w:bottom w:val="none" w:sz="0" w:space="0" w:color="auto"/>
        <w:right w:val="none" w:sz="0" w:space="0" w:color="auto"/>
      </w:divBdr>
    </w:div>
    <w:div w:id="336228767">
      <w:marLeft w:val="0"/>
      <w:marRight w:val="0"/>
      <w:marTop w:val="0"/>
      <w:marBottom w:val="0"/>
      <w:divBdr>
        <w:top w:val="none" w:sz="0" w:space="0" w:color="auto"/>
        <w:left w:val="none" w:sz="0" w:space="0" w:color="auto"/>
        <w:bottom w:val="none" w:sz="0" w:space="0" w:color="auto"/>
        <w:right w:val="none" w:sz="0" w:space="0" w:color="auto"/>
      </w:divBdr>
    </w:div>
    <w:div w:id="336228768">
      <w:marLeft w:val="0"/>
      <w:marRight w:val="0"/>
      <w:marTop w:val="0"/>
      <w:marBottom w:val="0"/>
      <w:divBdr>
        <w:top w:val="none" w:sz="0" w:space="0" w:color="auto"/>
        <w:left w:val="none" w:sz="0" w:space="0" w:color="auto"/>
        <w:bottom w:val="none" w:sz="0" w:space="0" w:color="auto"/>
        <w:right w:val="none" w:sz="0" w:space="0" w:color="auto"/>
      </w:divBdr>
    </w:div>
    <w:div w:id="742872541">
      <w:bodyDiv w:val="1"/>
      <w:marLeft w:val="0"/>
      <w:marRight w:val="0"/>
      <w:marTop w:val="0"/>
      <w:marBottom w:val="0"/>
      <w:divBdr>
        <w:top w:val="none" w:sz="0" w:space="0" w:color="auto"/>
        <w:left w:val="none" w:sz="0" w:space="0" w:color="auto"/>
        <w:bottom w:val="none" w:sz="0" w:space="0" w:color="auto"/>
        <w:right w:val="none" w:sz="0" w:space="0" w:color="auto"/>
      </w:divBdr>
    </w:div>
    <w:div w:id="19208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3815-BB86-42EF-93EE-0EDAB103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3336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PGArch-GuideSpec-Airlok 400 Series</vt:lpstr>
    </vt:vector>
  </TitlesOfParts>
  <Company>Microsoft</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PGArch-GuideSpec-Airlok 400 Series</dc:title>
  <dc:creator>Carol Kulig</dc:creator>
  <cp:lastModifiedBy>Carol Kulig</cp:lastModifiedBy>
  <cp:revision>3</cp:revision>
  <cp:lastPrinted>2022-07-08T19:52:00Z</cp:lastPrinted>
  <dcterms:created xsi:type="dcterms:W3CDTF">2024-07-03T13:52:00Z</dcterms:created>
  <dcterms:modified xsi:type="dcterms:W3CDTF">2024-07-03T13:53:00Z</dcterms:modified>
</cp:coreProperties>
</file>